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6C13" w14:textId="77777777" w:rsidR="00F9696E" w:rsidRPr="00BE6F1D" w:rsidRDefault="00557A78" w:rsidP="00AC701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ZASADY</w:t>
      </w:r>
      <w:r w:rsidR="006F684E" w:rsidRPr="00BE6F1D">
        <w:rPr>
          <w:b/>
          <w:sz w:val="28"/>
          <w:szCs w:val="32"/>
        </w:rPr>
        <w:t xml:space="preserve"> NABORU DO ZESPOŁU SZKÓŁ </w:t>
      </w:r>
      <w:r w:rsidR="0005371C" w:rsidRPr="00BE6F1D">
        <w:rPr>
          <w:b/>
          <w:sz w:val="28"/>
          <w:szCs w:val="32"/>
        </w:rPr>
        <w:br/>
        <w:t>EKONOMICZNO-TURYSTYCZNO-HOTELARSKICH</w:t>
      </w:r>
    </w:p>
    <w:p w14:paraId="47FBEFA4" w14:textId="77404733" w:rsidR="006F684E" w:rsidRPr="00BE6F1D" w:rsidRDefault="00F9696E" w:rsidP="00AC7013">
      <w:pPr>
        <w:jc w:val="center"/>
        <w:rPr>
          <w:b/>
          <w:sz w:val="28"/>
          <w:szCs w:val="32"/>
        </w:rPr>
      </w:pPr>
      <w:r w:rsidRPr="00BE6F1D">
        <w:rPr>
          <w:b/>
          <w:sz w:val="28"/>
          <w:szCs w:val="32"/>
        </w:rPr>
        <w:t>im. Władysława Grabskieg</w:t>
      </w:r>
      <w:r w:rsidR="005D5548">
        <w:rPr>
          <w:b/>
          <w:sz w:val="28"/>
          <w:szCs w:val="32"/>
        </w:rPr>
        <w:t>o w</w:t>
      </w:r>
      <w:r w:rsidR="00C32D1A" w:rsidRPr="00BE6F1D">
        <w:rPr>
          <w:b/>
          <w:sz w:val="28"/>
          <w:szCs w:val="32"/>
        </w:rPr>
        <w:t xml:space="preserve"> Ł</w:t>
      </w:r>
      <w:r w:rsidR="005D5548">
        <w:rPr>
          <w:b/>
          <w:sz w:val="28"/>
          <w:szCs w:val="32"/>
        </w:rPr>
        <w:t>odzi</w:t>
      </w:r>
      <w:r w:rsidR="00C32D1A" w:rsidRPr="00BE6F1D">
        <w:rPr>
          <w:b/>
          <w:sz w:val="28"/>
          <w:szCs w:val="32"/>
        </w:rPr>
        <w:t xml:space="preserve"> </w:t>
      </w:r>
      <w:r w:rsidR="00C32D1A" w:rsidRPr="00BE6F1D">
        <w:rPr>
          <w:b/>
          <w:sz w:val="28"/>
          <w:szCs w:val="32"/>
        </w:rPr>
        <w:br/>
        <w:t>NA ROK SZKOLNY 20</w:t>
      </w:r>
      <w:r w:rsidR="00F3490A">
        <w:rPr>
          <w:b/>
          <w:sz w:val="28"/>
          <w:szCs w:val="32"/>
        </w:rPr>
        <w:t>2</w:t>
      </w:r>
      <w:r w:rsidR="00784C63">
        <w:rPr>
          <w:b/>
          <w:sz w:val="28"/>
          <w:szCs w:val="32"/>
        </w:rPr>
        <w:t>1</w:t>
      </w:r>
      <w:r w:rsidR="005E1904" w:rsidRPr="00BE6F1D">
        <w:rPr>
          <w:b/>
          <w:sz w:val="28"/>
          <w:szCs w:val="32"/>
        </w:rPr>
        <w:t>/20</w:t>
      </w:r>
      <w:r w:rsidR="00F3490A">
        <w:rPr>
          <w:b/>
          <w:sz w:val="28"/>
          <w:szCs w:val="32"/>
        </w:rPr>
        <w:t>2</w:t>
      </w:r>
      <w:r w:rsidR="00784C63">
        <w:rPr>
          <w:b/>
          <w:sz w:val="28"/>
          <w:szCs w:val="32"/>
        </w:rPr>
        <w:t>2</w:t>
      </w:r>
    </w:p>
    <w:p w14:paraId="27253F25" w14:textId="77777777" w:rsidR="00AC7013" w:rsidRPr="00BE6F1D" w:rsidRDefault="00AC7013" w:rsidP="006F684E">
      <w:pPr>
        <w:jc w:val="center"/>
        <w:rPr>
          <w:b/>
          <w:sz w:val="22"/>
          <w:szCs w:val="28"/>
        </w:rPr>
      </w:pPr>
    </w:p>
    <w:p w14:paraId="5AF43CBD" w14:textId="77777777" w:rsidR="005E1904" w:rsidRPr="00AA4146" w:rsidRDefault="006F684E" w:rsidP="006F684E">
      <w:pPr>
        <w:jc w:val="both"/>
        <w:rPr>
          <w:b/>
          <w:szCs w:val="20"/>
          <w:u w:val="single"/>
        </w:rPr>
      </w:pPr>
      <w:r w:rsidRPr="00AA4146">
        <w:rPr>
          <w:b/>
          <w:szCs w:val="20"/>
          <w:u w:val="single"/>
        </w:rPr>
        <w:t>Podstawa prawna</w:t>
      </w:r>
    </w:p>
    <w:p w14:paraId="66CB17BE" w14:textId="77777777" w:rsidR="006F684E" w:rsidRDefault="006F684E" w:rsidP="006F684E">
      <w:pPr>
        <w:jc w:val="both"/>
        <w:rPr>
          <w:sz w:val="20"/>
          <w:szCs w:val="20"/>
        </w:rPr>
      </w:pPr>
    </w:p>
    <w:p w14:paraId="23180562" w14:textId="22DC71C3" w:rsidR="00784C63" w:rsidRDefault="00784C63" w:rsidP="00557A78">
      <w:pPr>
        <w:pStyle w:val="Akapitzlist"/>
        <w:numPr>
          <w:ilvl w:val="0"/>
          <w:numId w:val="43"/>
        </w:numPr>
        <w:ind w:left="360"/>
        <w:jc w:val="both"/>
      </w:pPr>
      <w:r w:rsidRPr="00784C63">
        <w:t>Rozporządzenie MEN z dnia 12 sierpnia 2020 r. zmieniające rozporządzenie w sprawie szczególnych rozwiązań w okresie czasowego ograniczenia funkcjonowania jednostek systemu oświaty w związku z zapobieganiem, przeciwdziałaniem i zwalczaniem COVID-19</w:t>
      </w:r>
    </w:p>
    <w:p w14:paraId="7E050ED1" w14:textId="77777777" w:rsidR="00784C63" w:rsidRDefault="00784C63" w:rsidP="00784C63">
      <w:pPr>
        <w:pStyle w:val="Akapitzlist"/>
        <w:ind w:left="360"/>
        <w:jc w:val="both"/>
      </w:pPr>
    </w:p>
    <w:p w14:paraId="128D7459" w14:textId="1C529C25" w:rsidR="008131CA" w:rsidRDefault="008131CA" w:rsidP="00F06CC9">
      <w:pPr>
        <w:pStyle w:val="Akapitzlist"/>
        <w:numPr>
          <w:ilvl w:val="0"/>
          <w:numId w:val="43"/>
        </w:numPr>
        <w:ind w:left="284"/>
        <w:jc w:val="both"/>
      </w:pPr>
      <w:r>
        <w:t>Rozporządzenie MEN z dnia 21 sierpnia 2019 r. w sprawie przeprowadzania postępowania rekrutacyjnego oraz postępowania uzupełniającego do publicznych przedszkoli, szkół, placówek i centrów.</w:t>
      </w:r>
    </w:p>
    <w:p w14:paraId="57B53958" w14:textId="77777777" w:rsidR="008131CA" w:rsidRDefault="008131CA" w:rsidP="008131CA">
      <w:pPr>
        <w:pStyle w:val="Akapitzlist"/>
      </w:pPr>
    </w:p>
    <w:p w14:paraId="53A25ADE" w14:textId="21ECBFF9" w:rsidR="00F06CC9" w:rsidRDefault="00F06CC9" w:rsidP="00F06CC9">
      <w:pPr>
        <w:pStyle w:val="Akapitzlist"/>
        <w:numPr>
          <w:ilvl w:val="0"/>
          <w:numId w:val="43"/>
        </w:numPr>
        <w:ind w:left="284"/>
        <w:jc w:val="both"/>
      </w:pPr>
      <w:r>
        <w:t>Art. 157 ustawy z dnia 14 grudnia 2016 r. - Prawo oświatowe (Dz.U. z 2020 r. poz. 910)</w:t>
      </w:r>
    </w:p>
    <w:p w14:paraId="6FD315DB" w14:textId="77777777" w:rsidR="00355D83" w:rsidRPr="001377A2" w:rsidRDefault="00355D83" w:rsidP="001377A2">
      <w:pPr>
        <w:rPr>
          <w:sz w:val="20"/>
          <w:szCs w:val="20"/>
        </w:rPr>
      </w:pPr>
    </w:p>
    <w:p w14:paraId="0FFA6A5F" w14:textId="77777777" w:rsidR="00C87FD4" w:rsidRPr="00BE6F1D" w:rsidRDefault="00C87FD4" w:rsidP="00973716">
      <w:pPr>
        <w:rPr>
          <w:b/>
          <w:sz w:val="18"/>
          <w:szCs w:val="28"/>
          <w:u w:val="single"/>
        </w:rPr>
      </w:pPr>
    </w:p>
    <w:p w14:paraId="14CF8313" w14:textId="77777777" w:rsidR="006F684E" w:rsidRPr="00C32D1A" w:rsidRDefault="006F684E" w:rsidP="00AC7013">
      <w:pPr>
        <w:jc w:val="center"/>
        <w:rPr>
          <w:b/>
          <w:sz w:val="28"/>
          <w:szCs w:val="28"/>
          <w:u w:val="single"/>
        </w:rPr>
      </w:pPr>
      <w:r w:rsidRPr="00C32D1A">
        <w:rPr>
          <w:b/>
          <w:sz w:val="28"/>
          <w:szCs w:val="28"/>
          <w:u w:val="single"/>
        </w:rPr>
        <w:t>NABÓR ODBYWA</w:t>
      </w:r>
      <w:r w:rsidR="008119E6">
        <w:rPr>
          <w:b/>
          <w:sz w:val="28"/>
          <w:szCs w:val="28"/>
          <w:u w:val="single"/>
        </w:rPr>
        <w:t xml:space="preserve"> </w:t>
      </w:r>
      <w:r w:rsidRPr="00C32D1A">
        <w:rPr>
          <w:b/>
          <w:sz w:val="28"/>
          <w:szCs w:val="28"/>
          <w:u w:val="single"/>
        </w:rPr>
        <w:t>SIĘ</w:t>
      </w:r>
      <w:r w:rsidR="008119E6">
        <w:rPr>
          <w:b/>
          <w:sz w:val="28"/>
          <w:szCs w:val="28"/>
          <w:u w:val="single"/>
        </w:rPr>
        <w:t xml:space="preserve"> </w:t>
      </w:r>
      <w:r w:rsidRPr="00C32D1A">
        <w:rPr>
          <w:b/>
          <w:sz w:val="28"/>
          <w:szCs w:val="28"/>
          <w:u w:val="single"/>
        </w:rPr>
        <w:t>DO NASTĘPUJĄCYCH S</w:t>
      </w:r>
      <w:r w:rsidR="00AC7013" w:rsidRPr="00C32D1A">
        <w:rPr>
          <w:b/>
          <w:sz w:val="28"/>
          <w:szCs w:val="28"/>
          <w:u w:val="single"/>
        </w:rPr>
        <w:t>Z</w:t>
      </w:r>
      <w:r w:rsidRPr="00C32D1A">
        <w:rPr>
          <w:b/>
          <w:sz w:val="28"/>
          <w:szCs w:val="28"/>
          <w:u w:val="single"/>
        </w:rPr>
        <w:t>KÓŁ:</w:t>
      </w:r>
    </w:p>
    <w:p w14:paraId="77E42B18" w14:textId="77777777" w:rsidR="006F684E" w:rsidRPr="00C32D1A" w:rsidRDefault="006F684E" w:rsidP="006F684E">
      <w:pPr>
        <w:jc w:val="both"/>
      </w:pPr>
    </w:p>
    <w:p w14:paraId="0EC68BDA" w14:textId="77F87293" w:rsidR="006F684E" w:rsidRPr="00C32D1A" w:rsidRDefault="006F684E" w:rsidP="006F684E">
      <w:pPr>
        <w:jc w:val="both"/>
      </w:pPr>
      <w:r w:rsidRPr="00C32D1A">
        <w:rPr>
          <w:b/>
        </w:rPr>
        <w:t xml:space="preserve">TECHNIKUM NR 1 – </w:t>
      </w:r>
      <w:r w:rsidR="008119E6">
        <w:rPr>
          <w:b/>
        </w:rPr>
        <w:t>5</w:t>
      </w:r>
      <w:r w:rsidRPr="00C32D1A">
        <w:rPr>
          <w:b/>
        </w:rPr>
        <w:t xml:space="preserve"> LETNIE, </w:t>
      </w:r>
      <w:r w:rsidRPr="00C32D1A">
        <w:t>kształcące w zawodach:</w:t>
      </w:r>
    </w:p>
    <w:p w14:paraId="196E48CA" w14:textId="30BB1884" w:rsidR="00021A1D" w:rsidRPr="00C32D1A" w:rsidRDefault="004B1FA4" w:rsidP="005D5548">
      <w:pPr>
        <w:numPr>
          <w:ilvl w:val="0"/>
          <w:numId w:val="2"/>
        </w:numPr>
        <w:jc w:val="both"/>
      </w:pPr>
      <w:r w:rsidRPr="00C32D1A">
        <w:rPr>
          <w:u w:val="single"/>
        </w:rPr>
        <w:t>t</w:t>
      </w:r>
      <w:r w:rsidR="0044614F" w:rsidRPr="00C32D1A">
        <w:rPr>
          <w:u w:val="single"/>
        </w:rPr>
        <w:t>echnik hotelar</w:t>
      </w:r>
      <w:r w:rsidR="00034203" w:rsidRPr="00C32D1A">
        <w:rPr>
          <w:u w:val="single"/>
        </w:rPr>
        <w:t>stwa</w:t>
      </w:r>
    </w:p>
    <w:p w14:paraId="773B53DD" w14:textId="68B8421F" w:rsidR="0023061E" w:rsidRPr="005D5548" w:rsidRDefault="004B1FA4" w:rsidP="0023061E">
      <w:pPr>
        <w:numPr>
          <w:ilvl w:val="0"/>
          <w:numId w:val="2"/>
        </w:numPr>
        <w:jc w:val="both"/>
        <w:rPr>
          <w:u w:val="single"/>
        </w:rPr>
      </w:pPr>
      <w:r w:rsidRPr="00C32D1A">
        <w:rPr>
          <w:u w:val="single"/>
        </w:rPr>
        <w:t>t</w:t>
      </w:r>
      <w:r w:rsidR="0044614F" w:rsidRPr="00C32D1A">
        <w:rPr>
          <w:u w:val="single"/>
        </w:rPr>
        <w:t xml:space="preserve">echnik </w:t>
      </w:r>
      <w:r w:rsidR="0023061E">
        <w:rPr>
          <w:u w:val="single"/>
        </w:rPr>
        <w:t>organizacji</w:t>
      </w:r>
      <w:r w:rsidR="0044614F" w:rsidRPr="00C32D1A">
        <w:rPr>
          <w:u w:val="single"/>
        </w:rPr>
        <w:t xml:space="preserve"> turyst</w:t>
      </w:r>
      <w:r w:rsidR="0023061E">
        <w:rPr>
          <w:u w:val="single"/>
        </w:rPr>
        <w:t>yki</w:t>
      </w:r>
    </w:p>
    <w:p w14:paraId="29D9620A" w14:textId="56D1A645" w:rsidR="0023061E" w:rsidRDefault="004B1FA4" w:rsidP="005D5548">
      <w:pPr>
        <w:numPr>
          <w:ilvl w:val="0"/>
          <w:numId w:val="2"/>
        </w:numPr>
        <w:jc w:val="both"/>
      </w:pPr>
      <w:r w:rsidRPr="00C32D1A">
        <w:rPr>
          <w:u w:val="single"/>
        </w:rPr>
        <w:t>t</w:t>
      </w:r>
      <w:r w:rsidR="0044614F" w:rsidRPr="00C32D1A">
        <w:rPr>
          <w:u w:val="single"/>
        </w:rPr>
        <w:t>echnik ekonomista</w:t>
      </w:r>
    </w:p>
    <w:p w14:paraId="041542DA" w14:textId="1152009C" w:rsidR="00565F78" w:rsidRPr="005D5548" w:rsidRDefault="0023061E" w:rsidP="005D5548">
      <w:pPr>
        <w:numPr>
          <w:ilvl w:val="0"/>
          <w:numId w:val="2"/>
        </w:numPr>
        <w:jc w:val="both"/>
        <w:rPr>
          <w:u w:val="single"/>
        </w:rPr>
      </w:pPr>
      <w:r w:rsidRPr="0023061E">
        <w:rPr>
          <w:u w:val="single"/>
        </w:rPr>
        <w:t>technik rachu</w:t>
      </w:r>
      <w:r>
        <w:rPr>
          <w:u w:val="single"/>
        </w:rPr>
        <w:t>n</w:t>
      </w:r>
      <w:r w:rsidRPr="0023061E">
        <w:rPr>
          <w:u w:val="single"/>
        </w:rPr>
        <w:t>kowości</w:t>
      </w:r>
    </w:p>
    <w:p w14:paraId="3EB267E2" w14:textId="77777777" w:rsidR="00C42F49" w:rsidRPr="005A35E6" w:rsidRDefault="00565F78" w:rsidP="00C42F49">
      <w:pPr>
        <w:pStyle w:val="Akapitzlist"/>
        <w:numPr>
          <w:ilvl w:val="0"/>
          <w:numId w:val="2"/>
        </w:numPr>
        <w:rPr>
          <w:u w:val="single"/>
        </w:rPr>
      </w:pPr>
      <w:r w:rsidRPr="005A35E6">
        <w:rPr>
          <w:u w:val="single"/>
        </w:rPr>
        <w:t>technik eksploatacji portów i terminali</w:t>
      </w:r>
    </w:p>
    <w:p w14:paraId="5D4815E7" w14:textId="77777777" w:rsidR="00BE6F1D" w:rsidRDefault="00BE6F1D"/>
    <w:p w14:paraId="317D1FBA" w14:textId="77777777" w:rsidR="0066006E" w:rsidRDefault="0066006E"/>
    <w:p w14:paraId="2836F01F" w14:textId="136E1F7D" w:rsidR="0044614F" w:rsidRPr="00C32D1A" w:rsidRDefault="0044614F" w:rsidP="0044614F">
      <w:pPr>
        <w:jc w:val="center"/>
        <w:rPr>
          <w:b/>
          <w:sz w:val="28"/>
          <w:szCs w:val="28"/>
          <w:u w:val="single"/>
        </w:rPr>
      </w:pPr>
      <w:r w:rsidRPr="00C32D1A">
        <w:rPr>
          <w:b/>
          <w:sz w:val="28"/>
          <w:szCs w:val="28"/>
          <w:u w:val="single"/>
        </w:rPr>
        <w:t>KRYTERIA PRZYJMOWANIA KANDYDATÓW DO SZKOŁY</w:t>
      </w:r>
    </w:p>
    <w:p w14:paraId="3B956A3F" w14:textId="77777777" w:rsidR="0044614F" w:rsidRPr="00C32D1A" w:rsidRDefault="0044614F" w:rsidP="0044614F">
      <w:pPr>
        <w:jc w:val="both"/>
      </w:pPr>
    </w:p>
    <w:p w14:paraId="6E19D065" w14:textId="77777777" w:rsidR="00A12B0A" w:rsidRPr="00C32D1A" w:rsidRDefault="00A12B0A" w:rsidP="0044614F">
      <w:pPr>
        <w:jc w:val="both"/>
      </w:pPr>
      <w:r w:rsidRPr="00C32D1A">
        <w:t xml:space="preserve">O przyjęciu do szkoły </w:t>
      </w:r>
      <w:r w:rsidRPr="00044728">
        <w:rPr>
          <w:u w:val="single"/>
        </w:rPr>
        <w:t>decyduje suma punktów</w:t>
      </w:r>
      <w:r w:rsidRPr="00C32D1A">
        <w:t xml:space="preserve"> uzyskanych przez kandydata.</w:t>
      </w:r>
    </w:p>
    <w:p w14:paraId="6F5CA6E7" w14:textId="77777777" w:rsidR="00A12B0A" w:rsidRPr="00C32D1A" w:rsidRDefault="00A12B0A" w:rsidP="0044614F">
      <w:pPr>
        <w:jc w:val="both"/>
      </w:pPr>
    </w:p>
    <w:p w14:paraId="507BE1A1" w14:textId="104C3996" w:rsidR="00A12B0A" w:rsidRDefault="00A12B0A" w:rsidP="0044614F">
      <w:pPr>
        <w:jc w:val="both"/>
      </w:pPr>
      <w:r w:rsidRPr="00C32D1A">
        <w:t xml:space="preserve">Zasady przeliczania na punkty ocen </w:t>
      </w:r>
      <w:r w:rsidR="005E0A23">
        <w:t xml:space="preserve">z zajęć edukacyjnych wymienionych na świadectwie ukończenia </w:t>
      </w:r>
      <w:r w:rsidR="004175A2">
        <w:t>szkoły podstawowej</w:t>
      </w:r>
      <w:r w:rsidR="00FC5406">
        <w:t>.</w:t>
      </w:r>
    </w:p>
    <w:p w14:paraId="3B8BC51D" w14:textId="77777777" w:rsidR="00FC5406" w:rsidRDefault="00FC5406" w:rsidP="0044614F">
      <w:pPr>
        <w:jc w:val="both"/>
      </w:pPr>
    </w:p>
    <w:p w14:paraId="7C15CB63" w14:textId="77777777" w:rsidR="005E0A23" w:rsidRPr="00FC5406" w:rsidRDefault="00590D9A" w:rsidP="00590D9A">
      <w:pPr>
        <w:ind w:left="360"/>
        <w:jc w:val="both"/>
      </w:pPr>
      <w:r w:rsidRPr="00FC5406">
        <w:rPr>
          <w:u w:val="single"/>
        </w:rPr>
        <w:t>Oceny i szczególne osiągnięcia</w:t>
      </w:r>
      <w:r w:rsidRPr="00FC5406">
        <w:t>:</w:t>
      </w:r>
    </w:p>
    <w:p w14:paraId="6B289DB5" w14:textId="77777777" w:rsidR="00A852D5" w:rsidRPr="00FC5406" w:rsidRDefault="00A852D5" w:rsidP="00590D9A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</w:pPr>
      <w:r w:rsidRPr="00FC5406">
        <w:t xml:space="preserve">stopień celujący </w:t>
      </w:r>
      <w:r w:rsidR="00AC7013" w:rsidRPr="00FC5406">
        <w:tab/>
      </w:r>
      <w:r w:rsidR="00AC7013" w:rsidRPr="00FC5406">
        <w:tab/>
      </w:r>
      <w:r w:rsidR="00044728" w:rsidRPr="00FC5406">
        <w:rPr>
          <w:b/>
        </w:rPr>
        <w:t>18</w:t>
      </w:r>
      <w:r w:rsidRPr="00FC5406">
        <w:rPr>
          <w:b/>
        </w:rPr>
        <w:t xml:space="preserve"> punktów</w:t>
      </w:r>
      <w:r w:rsidRPr="00FC5406">
        <w:t>,</w:t>
      </w:r>
    </w:p>
    <w:p w14:paraId="103715A1" w14:textId="77777777" w:rsidR="00A852D5" w:rsidRPr="00FC5406" w:rsidRDefault="00A852D5" w:rsidP="00590D9A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</w:pPr>
      <w:r w:rsidRPr="00FC5406">
        <w:t xml:space="preserve">stopień bardzo dobry </w:t>
      </w:r>
      <w:r w:rsidR="00AC7013" w:rsidRPr="00FC5406">
        <w:tab/>
      </w:r>
      <w:r w:rsidRPr="00FC5406">
        <w:rPr>
          <w:b/>
        </w:rPr>
        <w:t>1</w:t>
      </w:r>
      <w:r w:rsidR="00044728" w:rsidRPr="00FC5406">
        <w:rPr>
          <w:b/>
        </w:rPr>
        <w:t>7</w:t>
      </w:r>
      <w:r w:rsidRPr="00FC5406">
        <w:rPr>
          <w:b/>
        </w:rPr>
        <w:t xml:space="preserve"> punktów</w:t>
      </w:r>
      <w:r w:rsidRPr="00FC5406">
        <w:t>,</w:t>
      </w:r>
    </w:p>
    <w:p w14:paraId="2C45721E" w14:textId="77777777" w:rsidR="00A852D5" w:rsidRPr="00FC5406" w:rsidRDefault="00A852D5" w:rsidP="00590D9A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</w:pPr>
      <w:r w:rsidRPr="00FC5406">
        <w:t xml:space="preserve">stopień dobry </w:t>
      </w:r>
      <w:r w:rsidR="00AC7013" w:rsidRPr="00FC5406">
        <w:tab/>
      </w:r>
      <w:r w:rsidR="00AC7013" w:rsidRPr="00FC5406">
        <w:tab/>
      </w:r>
      <w:r w:rsidRPr="00FC5406">
        <w:rPr>
          <w:b/>
        </w:rPr>
        <w:t>1</w:t>
      </w:r>
      <w:r w:rsidR="00044728" w:rsidRPr="00FC5406">
        <w:rPr>
          <w:b/>
        </w:rPr>
        <w:t>4</w:t>
      </w:r>
      <w:r w:rsidRPr="00FC5406">
        <w:rPr>
          <w:b/>
        </w:rPr>
        <w:t xml:space="preserve"> punktów</w:t>
      </w:r>
      <w:r w:rsidRPr="00FC5406">
        <w:t>,</w:t>
      </w:r>
    </w:p>
    <w:p w14:paraId="7F37BE50" w14:textId="77777777" w:rsidR="00A852D5" w:rsidRPr="00FC5406" w:rsidRDefault="00A852D5" w:rsidP="00590D9A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</w:pPr>
      <w:r w:rsidRPr="00FC5406">
        <w:t xml:space="preserve">stopień dostateczny </w:t>
      </w:r>
      <w:r w:rsidR="00AC7013" w:rsidRPr="00FC5406">
        <w:tab/>
      </w:r>
      <w:r w:rsidR="005E0A23" w:rsidRPr="00FC5406">
        <w:rPr>
          <w:b/>
        </w:rPr>
        <w:t>8</w:t>
      </w:r>
      <w:r w:rsidRPr="00FC5406">
        <w:rPr>
          <w:b/>
        </w:rPr>
        <w:t xml:space="preserve"> punktów</w:t>
      </w:r>
      <w:r w:rsidRPr="00FC5406">
        <w:t>,</w:t>
      </w:r>
    </w:p>
    <w:p w14:paraId="188D05F7" w14:textId="77777777" w:rsidR="00A852D5" w:rsidRPr="00FC5406" w:rsidRDefault="00A852D5" w:rsidP="00590D9A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</w:pPr>
      <w:r w:rsidRPr="00FC5406">
        <w:t xml:space="preserve">stopień dopuszczający </w:t>
      </w:r>
      <w:r w:rsidR="00AC7013" w:rsidRPr="00FC5406">
        <w:tab/>
      </w:r>
      <w:r w:rsidRPr="00FC5406">
        <w:rPr>
          <w:b/>
        </w:rPr>
        <w:t>2 punkty</w:t>
      </w:r>
      <w:r w:rsidR="00AC7013" w:rsidRPr="00FC5406">
        <w:t>.</w:t>
      </w:r>
    </w:p>
    <w:p w14:paraId="752A94CB" w14:textId="34BC516F" w:rsidR="00A852D5" w:rsidRPr="00FC5406" w:rsidRDefault="00590D9A" w:rsidP="00590D9A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</w:pPr>
      <w:r w:rsidRPr="00FC5406">
        <w:t>ś</w:t>
      </w:r>
      <w:r w:rsidR="00A852D5" w:rsidRPr="00FC5406">
        <w:t xml:space="preserve">wiadectwo ukończenia </w:t>
      </w:r>
      <w:r w:rsidR="00FC5406">
        <w:t>szkoły podstawowej</w:t>
      </w:r>
      <w:r w:rsidR="00A852D5" w:rsidRPr="00FC5406">
        <w:t xml:space="preserve"> z wyróżnieniem</w:t>
      </w:r>
      <w:r w:rsidR="00CC6070">
        <w:t xml:space="preserve"> </w:t>
      </w:r>
      <w:r w:rsidR="00A852D5" w:rsidRPr="00FC5406">
        <w:t xml:space="preserve">– </w:t>
      </w:r>
      <w:r w:rsidR="00044728" w:rsidRPr="00FC5406">
        <w:rPr>
          <w:b/>
        </w:rPr>
        <w:t>7</w:t>
      </w:r>
      <w:r w:rsidR="00A852D5" w:rsidRPr="00FC5406">
        <w:rPr>
          <w:b/>
        </w:rPr>
        <w:t xml:space="preserve"> punktów</w:t>
      </w:r>
      <w:r w:rsidR="00A852D5" w:rsidRPr="00FC5406">
        <w:t>.</w:t>
      </w:r>
    </w:p>
    <w:p w14:paraId="7D9B1532" w14:textId="77777777" w:rsidR="005E0A23" w:rsidRPr="004E44AF" w:rsidRDefault="00590D9A" w:rsidP="00590D9A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</w:pPr>
      <w:r w:rsidRPr="004E44AF">
        <w:t>a</w:t>
      </w:r>
      <w:r w:rsidR="005E0A23" w:rsidRPr="004E44AF">
        <w:t xml:space="preserve">ktywność </w:t>
      </w:r>
      <w:r w:rsidR="004E44AF" w:rsidRPr="004E44AF">
        <w:t xml:space="preserve">społeczna </w:t>
      </w:r>
      <w:r w:rsidR="005E0A23" w:rsidRPr="004E44AF">
        <w:t>na rzecz</w:t>
      </w:r>
      <w:r w:rsidR="004E44AF" w:rsidRPr="004E44AF">
        <w:t xml:space="preserve"> środowiska szkolnego, wolontariat</w:t>
      </w:r>
      <w:r w:rsidR="005E0A23" w:rsidRPr="004E44AF">
        <w:t xml:space="preserve"> - </w:t>
      </w:r>
      <w:r w:rsidR="00044728" w:rsidRPr="004E44AF">
        <w:rPr>
          <w:b/>
        </w:rPr>
        <w:t>3</w:t>
      </w:r>
      <w:r w:rsidR="005E0A23" w:rsidRPr="004E44AF">
        <w:rPr>
          <w:b/>
        </w:rPr>
        <w:t xml:space="preserve"> punkty.</w:t>
      </w:r>
    </w:p>
    <w:p w14:paraId="41891D45" w14:textId="77777777" w:rsidR="00590D9A" w:rsidRPr="004E44AF" w:rsidRDefault="00590D9A" w:rsidP="00590D9A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</w:pPr>
      <w:r w:rsidRPr="004E44AF">
        <w:t>s</w:t>
      </w:r>
      <w:r w:rsidR="005E0A23" w:rsidRPr="004E44AF">
        <w:t xml:space="preserve">zczególne osiągnięcia - maksymalnie </w:t>
      </w:r>
      <w:r w:rsidR="005E0A23" w:rsidRPr="004E44AF">
        <w:rPr>
          <w:b/>
        </w:rPr>
        <w:t>1</w:t>
      </w:r>
      <w:r w:rsidR="00044728" w:rsidRPr="004E44AF">
        <w:rPr>
          <w:b/>
        </w:rPr>
        <w:t>8</w:t>
      </w:r>
      <w:r w:rsidR="005E0A23" w:rsidRPr="004E44AF">
        <w:rPr>
          <w:b/>
        </w:rPr>
        <w:t xml:space="preserve"> punktów</w:t>
      </w:r>
      <w:r w:rsidR="005E0A23" w:rsidRPr="004E44AF">
        <w:t>.</w:t>
      </w:r>
    </w:p>
    <w:p w14:paraId="4434AE84" w14:textId="77777777" w:rsidR="00590D9A" w:rsidRPr="0015227B" w:rsidRDefault="00590D9A" w:rsidP="00590D9A">
      <w:pPr>
        <w:ind w:left="360"/>
        <w:jc w:val="both"/>
        <w:rPr>
          <w:color w:val="FF0000"/>
        </w:rPr>
      </w:pPr>
    </w:p>
    <w:p w14:paraId="3417DE9D" w14:textId="77777777" w:rsidR="00A852D5" w:rsidRPr="00820018" w:rsidRDefault="00590D9A" w:rsidP="00590D9A">
      <w:pPr>
        <w:ind w:left="360"/>
        <w:jc w:val="both"/>
      </w:pPr>
      <w:r w:rsidRPr="00820018">
        <w:rPr>
          <w:u w:val="single"/>
        </w:rPr>
        <w:t>Inne</w:t>
      </w:r>
      <w:r w:rsidR="00B0471B" w:rsidRPr="00820018">
        <w:t>:</w:t>
      </w:r>
    </w:p>
    <w:p w14:paraId="12C3ECA7" w14:textId="77777777" w:rsidR="00D968C8" w:rsidRPr="00820018" w:rsidRDefault="00D968C8" w:rsidP="00D968C8">
      <w:pPr>
        <w:pStyle w:val="Akapitzlist"/>
        <w:ind w:left="1068"/>
      </w:pPr>
    </w:p>
    <w:p w14:paraId="015A7E51" w14:textId="77777777" w:rsidR="00D968C8" w:rsidRPr="00820018" w:rsidRDefault="00D968C8" w:rsidP="00DB315B">
      <w:pPr>
        <w:pStyle w:val="Akapitzlist"/>
        <w:numPr>
          <w:ilvl w:val="0"/>
          <w:numId w:val="17"/>
        </w:numPr>
      </w:pPr>
      <w:r w:rsidRPr="00820018">
        <w:t xml:space="preserve">uzyskanie w zawodach wiedzy będących konkursem </w:t>
      </w:r>
      <w:r w:rsidRPr="00820018">
        <w:rPr>
          <w:b/>
        </w:rPr>
        <w:t xml:space="preserve">o zasięgu </w:t>
      </w:r>
      <w:proofErr w:type="spellStart"/>
      <w:r w:rsidRPr="00820018">
        <w:rPr>
          <w:b/>
        </w:rPr>
        <w:t>ponadwojewódzkim</w:t>
      </w:r>
      <w:proofErr w:type="spellEnd"/>
      <w:r w:rsidRPr="00820018">
        <w:t xml:space="preserve"> organizowanym przez kuratorów oświaty na podstawie zawartych porozumień: </w:t>
      </w:r>
    </w:p>
    <w:p w14:paraId="07AC8D05" w14:textId="77777777" w:rsidR="00D968C8" w:rsidRPr="00820018" w:rsidRDefault="00D968C8" w:rsidP="00DB315B">
      <w:pPr>
        <w:pStyle w:val="Akapitzlist"/>
        <w:numPr>
          <w:ilvl w:val="0"/>
          <w:numId w:val="18"/>
        </w:numPr>
      </w:pPr>
      <w:r w:rsidRPr="00820018">
        <w:t xml:space="preserve">tytułu finalisty konkursu przedmiotowego - przyznaje się </w:t>
      </w:r>
      <w:r w:rsidRPr="00820018">
        <w:rPr>
          <w:b/>
        </w:rPr>
        <w:t>10 punktów</w:t>
      </w:r>
      <w:r w:rsidRPr="00820018">
        <w:t xml:space="preserve">, </w:t>
      </w:r>
    </w:p>
    <w:p w14:paraId="01AAB703" w14:textId="77777777" w:rsidR="00D968C8" w:rsidRPr="00820018" w:rsidRDefault="00D968C8" w:rsidP="00DB315B">
      <w:pPr>
        <w:pStyle w:val="Akapitzlist"/>
        <w:numPr>
          <w:ilvl w:val="0"/>
          <w:numId w:val="18"/>
        </w:numPr>
      </w:pPr>
      <w:r w:rsidRPr="00820018">
        <w:t xml:space="preserve">tytułu laureata konkursu tematycznego lub interdyscyplinarnego - przyznaje się </w:t>
      </w:r>
      <w:r w:rsidR="00044728" w:rsidRPr="00820018">
        <w:br/>
      </w:r>
      <w:r w:rsidRPr="00820018">
        <w:rPr>
          <w:b/>
        </w:rPr>
        <w:t>7 punktów</w:t>
      </w:r>
      <w:r w:rsidRPr="00820018">
        <w:t xml:space="preserve">, </w:t>
      </w:r>
    </w:p>
    <w:p w14:paraId="0D3BA3EE" w14:textId="77777777" w:rsidR="00D968C8" w:rsidRPr="00820018" w:rsidRDefault="00D968C8" w:rsidP="00DB315B">
      <w:pPr>
        <w:pStyle w:val="Akapitzlist"/>
        <w:numPr>
          <w:ilvl w:val="0"/>
          <w:numId w:val="18"/>
        </w:numPr>
      </w:pPr>
      <w:r w:rsidRPr="00820018">
        <w:t xml:space="preserve">tytułu finalisty konkursu tematycznego lub interdyscyplinarnego - przyznaje się </w:t>
      </w:r>
      <w:r w:rsidR="00044728" w:rsidRPr="00820018">
        <w:br/>
      </w:r>
      <w:r w:rsidRPr="00820018">
        <w:rPr>
          <w:b/>
        </w:rPr>
        <w:t>5 punktów</w:t>
      </w:r>
      <w:r w:rsidRPr="00820018">
        <w:t xml:space="preserve">; </w:t>
      </w:r>
    </w:p>
    <w:p w14:paraId="440C9547" w14:textId="77777777" w:rsidR="00D968C8" w:rsidRPr="0015227B" w:rsidRDefault="00D968C8" w:rsidP="00D968C8">
      <w:pPr>
        <w:ind w:left="993"/>
        <w:rPr>
          <w:color w:val="FF0000"/>
        </w:rPr>
      </w:pPr>
    </w:p>
    <w:p w14:paraId="31C79346" w14:textId="77777777" w:rsidR="00DB315B" w:rsidRPr="00820018" w:rsidRDefault="00D968C8" w:rsidP="00DB315B">
      <w:pPr>
        <w:pStyle w:val="Akapitzlist"/>
        <w:numPr>
          <w:ilvl w:val="0"/>
          <w:numId w:val="17"/>
        </w:numPr>
      </w:pPr>
      <w:r w:rsidRPr="00820018">
        <w:t xml:space="preserve">uzyskanie w zawodach wiedzy będących konkursem o zasięgu </w:t>
      </w:r>
      <w:r w:rsidRPr="00820018">
        <w:rPr>
          <w:b/>
        </w:rPr>
        <w:t>międzynarodowym lub</w:t>
      </w:r>
      <w:r w:rsidR="0066006E">
        <w:rPr>
          <w:b/>
        </w:rPr>
        <w:t xml:space="preserve"> </w:t>
      </w:r>
      <w:r w:rsidRPr="00820018">
        <w:rPr>
          <w:b/>
        </w:rPr>
        <w:t>ogólnopolskim</w:t>
      </w:r>
      <w:r w:rsidRPr="00820018">
        <w:t xml:space="preserve"> albo turniejem o zasięgu ogólnopolskim: </w:t>
      </w:r>
    </w:p>
    <w:p w14:paraId="5069A624" w14:textId="77777777" w:rsidR="00D968C8" w:rsidRPr="00820018" w:rsidRDefault="00D968C8" w:rsidP="00590D9A">
      <w:pPr>
        <w:pStyle w:val="Akapitzlist"/>
        <w:numPr>
          <w:ilvl w:val="0"/>
          <w:numId w:val="21"/>
        </w:numPr>
      </w:pPr>
      <w:r w:rsidRPr="00820018">
        <w:t xml:space="preserve">tytułu finalisty konkursu z przedmiotu lub przedmiotów artystycznych objętych ramowym planem nauczania szkoły artystycznej - przyznaje się </w:t>
      </w:r>
      <w:r w:rsidRPr="00820018">
        <w:rPr>
          <w:b/>
        </w:rPr>
        <w:t>10 punktów</w:t>
      </w:r>
      <w:r w:rsidRPr="00820018">
        <w:t xml:space="preserve">, </w:t>
      </w:r>
    </w:p>
    <w:p w14:paraId="00179863" w14:textId="77777777" w:rsidR="00D968C8" w:rsidRPr="00820018" w:rsidRDefault="00D968C8" w:rsidP="00590D9A">
      <w:pPr>
        <w:pStyle w:val="Akapitzlist"/>
        <w:numPr>
          <w:ilvl w:val="0"/>
          <w:numId w:val="21"/>
        </w:numPr>
      </w:pPr>
      <w:r w:rsidRPr="00820018">
        <w:t xml:space="preserve">tytułu laureata turnieju z przedmiotu lub przedmiotów artystycznych nieobjętych ramowym planem nauczania szkoły artystycznej - przyznaje się </w:t>
      </w:r>
      <w:r w:rsidRPr="00820018">
        <w:rPr>
          <w:b/>
        </w:rPr>
        <w:t>4 punkty</w:t>
      </w:r>
      <w:r w:rsidRPr="00820018">
        <w:t xml:space="preserve">, </w:t>
      </w:r>
    </w:p>
    <w:p w14:paraId="243DB142" w14:textId="77777777" w:rsidR="00D968C8" w:rsidRPr="00820018" w:rsidRDefault="00D968C8" w:rsidP="00590D9A">
      <w:pPr>
        <w:pStyle w:val="Akapitzlist"/>
        <w:numPr>
          <w:ilvl w:val="0"/>
          <w:numId w:val="21"/>
        </w:numPr>
      </w:pPr>
      <w:r w:rsidRPr="00820018">
        <w:t xml:space="preserve">tytułu finalisty turnieju z przedmiotu lub przedmiotów artystycznych nieobjętych ramowym planem nauczania szkoły artystycznej - przyznaje się </w:t>
      </w:r>
      <w:r w:rsidRPr="00820018">
        <w:rPr>
          <w:b/>
        </w:rPr>
        <w:t>3 punkty</w:t>
      </w:r>
      <w:r w:rsidRPr="00820018">
        <w:t xml:space="preserve">; </w:t>
      </w:r>
    </w:p>
    <w:p w14:paraId="6DC5F9A8" w14:textId="77777777" w:rsidR="00D968C8" w:rsidRPr="005D5548" w:rsidRDefault="00D968C8" w:rsidP="00D968C8">
      <w:pPr>
        <w:ind w:left="993"/>
        <w:rPr>
          <w:color w:val="FF0000"/>
          <w:sz w:val="16"/>
          <w:szCs w:val="16"/>
        </w:rPr>
      </w:pPr>
    </w:p>
    <w:p w14:paraId="5F0790D9" w14:textId="77777777" w:rsidR="00D968C8" w:rsidRPr="008269A1" w:rsidRDefault="00D968C8" w:rsidP="00DB315B">
      <w:pPr>
        <w:pStyle w:val="Akapitzlist"/>
        <w:numPr>
          <w:ilvl w:val="0"/>
          <w:numId w:val="17"/>
        </w:numPr>
      </w:pPr>
      <w:r w:rsidRPr="008269A1">
        <w:t xml:space="preserve">uzyskanie w zawodach wiedzy będących konkursem </w:t>
      </w:r>
      <w:r w:rsidRPr="008269A1">
        <w:rPr>
          <w:b/>
        </w:rPr>
        <w:t>o zasięgu wojewódzkim organizowanym</w:t>
      </w:r>
      <w:r w:rsidRPr="008269A1">
        <w:t xml:space="preserve"> przez kuratora oświaty: </w:t>
      </w:r>
    </w:p>
    <w:p w14:paraId="404CC78C" w14:textId="77777777" w:rsidR="00D968C8" w:rsidRPr="008269A1" w:rsidRDefault="00D968C8" w:rsidP="00DB315B">
      <w:pPr>
        <w:pStyle w:val="Akapitzlist"/>
        <w:numPr>
          <w:ilvl w:val="0"/>
          <w:numId w:val="23"/>
        </w:numPr>
      </w:pPr>
      <w:r w:rsidRPr="008269A1">
        <w:t xml:space="preserve">dwóch lub więcej tytułów finalisty konkursu przedmiotowego - przyznaje się </w:t>
      </w:r>
      <w:r w:rsidRPr="008269A1">
        <w:rPr>
          <w:b/>
        </w:rPr>
        <w:t>10 punktów</w:t>
      </w:r>
      <w:r w:rsidRPr="008269A1">
        <w:t xml:space="preserve">, </w:t>
      </w:r>
    </w:p>
    <w:p w14:paraId="5C902338" w14:textId="77777777" w:rsidR="00D968C8" w:rsidRPr="008269A1" w:rsidRDefault="00D968C8" w:rsidP="00DB315B">
      <w:pPr>
        <w:pStyle w:val="Akapitzlist"/>
        <w:numPr>
          <w:ilvl w:val="0"/>
          <w:numId w:val="23"/>
        </w:numPr>
      </w:pPr>
      <w:r w:rsidRPr="008269A1">
        <w:t xml:space="preserve">dwóch lub więcej tytułów laureata konkursu tematycznego lub interdyscyplinarnego - przyznaje się </w:t>
      </w:r>
      <w:r w:rsidRPr="008269A1">
        <w:rPr>
          <w:b/>
        </w:rPr>
        <w:t>7 punktów</w:t>
      </w:r>
      <w:r w:rsidRPr="008269A1">
        <w:t xml:space="preserve">, </w:t>
      </w:r>
    </w:p>
    <w:p w14:paraId="20A401A0" w14:textId="77777777" w:rsidR="008269A1" w:rsidRPr="008269A1" w:rsidRDefault="00D968C8" w:rsidP="008269A1">
      <w:pPr>
        <w:pStyle w:val="Akapitzlist"/>
        <w:numPr>
          <w:ilvl w:val="0"/>
          <w:numId w:val="23"/>
        </w:numPr>
      </w:pPr>
      <w:r w:rsidRPr="008269A1">
        <w:t xml:space="preserve">dwóch lub więcej tytułów finalisty konkursu tematycznego lub interdyscyplinarnego - przyznaje się </w:t>
      </w:r>
      <w:r w:rsidRPr="008269A1">
        <w:rPr>
          <w:b/>
        </w:rPr>
        <w:t>5 punktów</w:t>
      </w:r>
      <w:r w:rsidRPr="008269A1">
        <w:t xml:space="preserve">, </w:t>
      </w:r>
    </w:p>
    <w:p w14:paraId="4EDF0847" w14:textId="77777777" w:rsidR="00D968C8" w:rsidRPr="008269A1" w:rsidRDefault="00D968C8" w:rsidP="00DB315B">
      <w:pPr>
        <w:pStyle w:val="Akapitzlist"/>
        <w:numPr>
          <w:ilvl w:val="0"/>
          <w:numId w:val="23"/>
        </w:numPr>
      </w:pPr>
      <w:r w:rsidRPr="008269A1">
        <w:rPr>
          <w:b/>
        </w:rPr>
        <w:t>tytułu finalisty konkursu przedmiotowego - przyznaje się7 punktów</w:t>
      </w:r>
      <w:r w:rsidRPr="008269A1">
        <w:t xml:space="preserve">, </w:t>
      </w:r>
    </w:p>
    <w:p w14:paraId="5D4D6BA0" w14:textId="77777777" w:rsidR="00D968C8" w:rsidRPr="008269A1" w:rsidRDefault="00D968C8" w:rsidP="00DB315B">
      <w:pPr>
        <w:pStyle w:val="Akapitzlist"/>
        <w:numPr>
          <w:ilvl w:val="0"/>
          <w:numId w:val="23"/>
        </w:numPr>
      </w:pPr>
      <w:r w:rsidRPr="008269A1">
        <w:t xml:space="preserve">tytułu laureata konkursu tematycznego lub interdyscyplinarnego - przyznaje się </w:t>
      </w:r>
      <w:r w:rsidRPr="008269A1">
        <w:rPr>
          <w:b/>
        </w:rPr>
        <w:t>5 punktów</w:t>
      </w:r>
      <w:r w:rsidRPr="008269A1">
        <w:t xml:space="preserve">, </w:t>
      </w:r>
    </w:p>
    <w:p w14:paraId="7E26BF2D" w14:textId="77777777" w:rsidR="00D968C8" w:rsidRPr="008269A1" w:rsidRDefault="00D968C8" w:rsidP="00DB315B">
      <w:pPr>
        <w:pStyle w:val="Akapitzlist"/>
        <w:numPr>
          <w:ilvl w:val="0"/>
          <w:numId w:val="23"/>
        </w:numPr>
      </w:pPr>
      <w:r w:rsidRPr="008269A1">
        <w:t xml:space="preserve">tytułu finalisty konkursu tematycznego lub interdyscyplinarnego - przyznaje się </w:t>
      </w:r>
      <w:r w:rsidRPr="008269A1">
        <w:rPr>
          <w:b/>
        </w:rPr>
        <w:t>3 punkty</w:t>
      </w:r>
      <w:r w:rsidRPr="008269A1">
        <w:t xml:space="preserve">; </w:t>
      </w:r>
    </w:p>
    <w:p w14:paraId="2F810A53" w14:textId="77777777" w:rsidR="00D968C8" w:rsidRPr="005D5548" w:rsidRDefault="00D968C8" w:rsidP="00D968C8">
      <w:pPr>
        <w:ind w:left="993"/>
        <w:rPr>
          <w:color w:val="FF0000"/>
          <w:sz w:val="16"/>
          <w:szCs w:val="16"/>
        </w:rPr>
      </w:pPr>
    </w:p>
    <w:p w14:paraId="0475D810" w14:textId="77777777" w:rsidR="00D968C8" w:rsidRPr="00EC18C9" w:rsidRDefault="00D968C8" w:rsidP="00DB315B">
      <w:pPr>
        <w:pStyle w:val="Akapitzlist"/>
        <w:numPr>
          <w:ilvl w:val="0"/>
          <w:numId w:val="17"/>
        </w:numPr>
      </w:pPr>
      <w:r w:rsidRPr="00EC18C9">
        <w:t>uzyskanie w zawodach wiedzy będących konkursem albo turniejem</w:t>
      </w:r>
      <w:r w:rsidRPr="00EC18C9">
        <w:rPr>
          <w:b/>
        </w:rPr>
        <w:t xml:space="preserve">, o zasięgu </w:t>
      </w:r>
      <w:proofErr w:type="spellStart"/>
      <w:r w:rsidRPr="00EC18C9">
        <w:rPr>
          <w:b/>
        </w:rPr>
        <w:t>ponadwojewódzkim</w:t>
      </w:r>
      <w:proofErr w:type="spellEnd"/>
      <w:r w:rsidRPr="00EC18C9">
        <w:rPr>
          <w:b/>
        </w:rPr>
        <w:t xml:space="preserve"> lub wojewódzkim</w:t>
      </w:r>
      <w:r w:rsidRPr="00EC18C9">
        <w:t xml:space="preserve">: </w:t>
      </w:r>
    </w:p>
    <w:p w14:paraId="37EEA359" w14:textId="77777777" w:rsidR="00D968C8" w:rsidRPr="00EC18C9" w:rsidRDefault="00D968C8" w:rsidP="00590D9A">
      <w:pPr>
        <w:pStyle w:val="Akapitzlist"/>
        <w:numPr>
          <w:ilvl w:val="0"/>
          <w:numId w:val="24"/>
        </w:numPr>
        <w:ind w:left="1080"/>
      </w:pPr>
      <w:r w:rsidRPr="00EC18C9">
        <w:t xml:space="preserve">dwóch lub więcej tytułów finalisty konkursu z przedmiotu lub przedmiotów artystycznych objętych ramowym planem nauczania szkoły artystycznej - przyznaje się </w:t>
      </w:r>
      <w:r w:rsidRPr="00EC18C9">
        <w:rPr>
          <w:b/>
        </w:rPr>
        <w:t>10 punktów</w:t>
      </w:r>
      <w:r w:rsidRPr="00EC18C9">
        <w:t xml:space="preserve">, </w:t>
      </w:r>
    </w:p>
    <w:p w14:paraId="58FD5663" w14:textId="77777777" w:rsidR="00D968C8" w:rsidRPr="00EC18C9" w:rsidRDefault="00D968C8" w:rsidP="00590D9A">
      <w:pPr>
        <w:pStyle w:val="Akapitzlist"/>
        <w:numPr>
          <w:ilvl w:val="0"/>
          <w:numId w:val="24"/>
        </w:numPr>
        <w:ind w:left="1080"/>
      </w:pPr>
      <w:r w:rsidRPr="00EC18C9">
        <w:t xml:space="preserve">dwóch lub więcej tytułów laureata turnieju z przedmiotu lub przedmiotów artystycznych nieobjętych ramowym planem nauczania szkoły artystycznej - przyznaje się </w:t>
      </w:r>
      <w:r w:rsidRPr="00EC18C9">
        <w:rPr>
          <w:b/>
        </w:rPr>
        <w:t>7 punktów</w:t>
      </w:r>
      <w:r w:rsidRPr="00EC18C9">
        <w:t xml:space="preserve">, </w:t>
      </w:r>
    </w:p>
    <w:p w14:paraId="09E7F1A1" w14:textId="77777777" w:rsidR="00D968C8" w:rsidRPr="00EC18C9" w:rsidRDefault="00D968C8" w:rsidP="00590D9A">
      <w:pPr>
        <w:pStyle w:val="Akapitzlist"/>
        <w:numPr>
          <w:ilvl w:val="0"/>
          <w:numId w:val="24"/>
        </w:numPr>
        <w:ind w:left="1080"/>
      </w:pPr>
      <w:r w:rsidRPr="00EC18C9">
        <w:t xml:space="preserve">dwóch lub więcej tytułów finalisty turnieju z przedmiotu lub przedmiotów artystycznych nieobjętych ramowym planem nauczania szkoły artystycznej - przyznaje się </w:t>
      </w:r>
      <w:r w:rsidRPr="00EC18C9">
        <w:rPr>
          <w:b/>
        </w:rPr>
        <w:t>5 punktów</w:t>
      </w:r>
      <w:r w:rsidRPr="00EC18C9">
        <w:t xml:space="preserve">, </w:t>
      </w:r>
    </w:p>
    <w:p w14:paraId="222D62EA" w14:textId="77777777" w:rsidR="00154781" w:rsidRPr="00EC18C9" w:rsidRDefault="00D968C8" w:rsidP="00590D9A">
      <w:pPr>
        <w:pStyle w:val="Akapitzlist"/>
        <w:numPr>
          <w:ilvl w:val="0"/>
          <w:numId w:val="24"/>
        </w:numPr>
        <w:ind w:left="1080"/>
      </w:pPr>
      <w:r w:rsidRPr="00EC18C9">
        <w:t xml:space="preserve">tytułu finalisty konkursu z przedmiotu lub przedmiotów artystycznych objętych ramowym planem nauczania szkoły artystycznej - przyznaje się </w:t>
      </w:r>
      <w:r w:rsidRPr="00EC18C9">
        <w:rPr>
          <w:b/>
        </w:rPr>
        <w:t>7 punktów</w:t>
      </w:r>
      <w:r w:rsidRPr="00EC18C9">
        <w:t xml:space="preserve">, </w:t>
      </w:r>
    </w:p>
    <w:p w14:paraId="4238720A" w14:textId="77777777" w:rsidR="00154781" w:rsidRPr="00EC18C9" w:rsidRDefault="00D968C8" w:rsidP="00590D9A">
      <w:pPr>
        <w:pStyle w:val="Akapitzlist"/>
        <w:numPr>
          <w:ilvl w:val="0"/>
          <w:numId w:val="24"/>
        </w:numPr>
        <w:ind w:left="1080"/>
      </w:pPr>
      <w:r w:rsidRPr="00EC18C9">
        <w:t xml:space="preserve">tytułu laureata turnieju z przedmiotu lub przedmiotów artystycznych nieobjętych ramowym planem nauczania szkoły artystycznej - przyznaje się </w:t>
      </w:r>
      <w:r w:rsidRPr="00EC18C9">
        <w:rPr>
          <w:b/>
        </w:rPr>
        <w:t>3 punkty</w:t>
      </w:r>
      <w:r w:rsidRPr="00EC18C9">
        <w:t xml:space="preserve">, </w:t>
      </w:r>
    </w:p>
    <w:p w14:paraId="0A7BCAF8" w14:textId="77777777" w:rsidR="00154781" w:rsidRPr="00EC18C9" w:rsidRDefault="00D968C8" w:rsidP="00590D9A">
      <w:pPr>
        <w:pStyle w:val="Akapitzlist"/>
        <w:numPr>
          <w:ilvl w:val="0"/>
          <w:numId w:val="24"/>
        </w:numPr>
        <w:ind w:left="1080"/>
      </w:pPr>
      <w:r w:rsidRPr="00EC18C9">
        <w:t xml:space="preserve">tytułu finalisty turnieju z przedmiotu lub przedmiotów artystycznych nieobjętych ramowym planem nauczania szkoły artystycznej - przyznaje się </w:t>
      </w:r>
      <w:r w:rsidRPr="00EC18C9">
        <w:rPr>
          <w:b/>
        </w:rPr>
        <w:t>2 punkty</w:t>
      </w:r>
      <w:r w:rsidRPr="00EC18C9">
        <w:t xml:space="preserve">; </w:t>
      </w:r>
    </w:p>
    <w:p w14:paraId="4A263DB2" w14:textId="77777777" w:rsidR="00154781" w:rsidRPr="005D5548" w:rsidRDefault="00154781" w:rsidP="00590D9A">
      <w:pPr>
        <w:ind w:left="360"/>
        <w:rPr>
          <w:sz w:val="16"/>
          <w:szCs w:val="16"/>
        </w:rPr>
      </w:pPr>
    </w:p>
    <w:p w14:paraId="3819B8F2" w14:textId="77777777" w:rsidR="00154781" w:rsidRPr="004E44AF" w:rsidRDefault="00D968C8" w:rsidP="00DB315B">
      <w:pPr>
        <w:pStyle w:val="Akapitzlist"/>
        <w:numPr>
          <w:ilvl w:val="0"/>
          <w:numId w:val="17"/>
        </w:numPr>
      </w:pPr>
      <w:r w:rsidRPr="004E44AF">
        <w:t xml:space="preserve">uzyskanie wysokiego miejsca w zawodach wiedzy innych niż wymienione w pkt 1-4, artystycznych lub sportowych, organizowanych przez kuratora oświaty lub inne podmioty działające na terenie szkoły, na szczeblu: </w:t>
      </w:r>
    </w:p>
    <w:p w14:paraId="4DD8E93D" w14:textId="77777777" w:rsidR="00154781" w:rsidRPr="004E44AF" w:rsidRDefault="00D968C8" w:rsidP="00DB315B">
      <w:pPr>
        <w:pStyle w:val="Akapitzlist"/>
        <w:numPr>
          <w:ilvl w:val="0"/>
          <w:numId w:val="25"/>
        </w:numPr>
      </w:pPr>
      <w:r w:rsidRPr="004E44AF">
        <w:t xml:space="preserve">międzynarodowym - przyznaje się </w:t>
      </w:r>
      <w:r w:rsidRPr="004E44AF">
        <w:rPr>
          <w:b/>
        </w:rPr>
        <w:t>4 punkty</w:t>
      </w:r>
      <w:r w:rsidRPr="004E44AF">
        <w:t xml:space="preserve">, </w:t>
      </w:r>
    </w:p>
    <w:p w14:paraId="1578B463" w14:textId="77777777" w:rsidR="00154781" w:rsidRPr="004E44AF" w:rsidRDefault="00D968C8" w:rsidP="00DB315B">
      <w:pPr>
        <w:pStyle w:val="Akapitzlist"/>
        <w:numPr>
          <w:ilvl w:val="0"/>
          <w:numId w:val="25"/>
        </w:numPr>
      </w:pPr>
      <w:r w:rsidRPr="004E44AF">
        <w:t xml:space="preserve">krajowym - przyznaje się </w:t>
      </w:r>
      <w:r w:rsidRPr="004E44AF">
        <w:rPr>
          <w:b/>
        </w:rPr>
        <w:t>3 punkty</w:t>
      </w:r>
      <w:r w:rsidRPr="004E44AF">
        <w:t xml:space="preserve">, </w:t>
      </w:r>
    </w:p>
    <w:p w14:paraId="52ACEAAB" w14:textId="77777777" w:rsidR="00154781" w:rsidRPr="004E44AF" w:rsidRDefault="00D968C8" w:rsidP="00DB315B">
      <w:pPr>
        <w:pStyle w:val="Akapitzlist"/>
        <w:numPr>
          <w:ilvl w:val="0"/>
          <w:numId w:val="25"/>
        </w:numPr>
      </w:pPr>
      <w:r w:rsidRPr="004E44AF">
        <w:t xml:space="preserve">wojewódzkim - przyznaje się </w:t>
      </w:r>
      <w:r w:rsidRPr="004E44AF">
        <w:rPr>
          <w:b/>
        </w:rPr>
        <w:t>2 punkty</w:t>
      </w:r>
      <w:r w:rsidRPr="004E44AF">
        <w:t xml:space="preserve">, </w:t>
      </w:r>
    </w:p>
    <w:p w14:paraId="4EB37E82" w14:textId="77777777" w:rsidR="00154781" w:rsidRPr="004E44AF" w:rsidRDefault="00D968C8" w:rsidP="00DB315B">
      <w:pPr>
        <w:pStyle w:val="Akapitzlist"/>
        <w:numPr>
          <w:ilvl w:val="0"/>
          <w:numId w:val="25"/>
        </w:numPr>
      </w:pPr>
      <w:r w:rsidRPr="004E44AF">
        <w:t xml:space="preserve">powiatowym - przyznaje się </w:t>
      </w:r>
      <w:r w:rsidRPr="004E44AF">
        <w:rPr>
          <w:b/>
        </w:rPr>
        <w:t>1 punkt</w:t>
      </w:r>
      <w:r w:rsidRPr="004E44AF">
        <w:t xml:space="preserve">. </w:t>
      </w:r>
    </w:p>
    <w:p w14:paraId="570919A4" w14:textId="77777777" w:rsidR="00154781" w:rsidRPr="005D5548" w:rsidRDefault="00154781" w:rsidP="00D968C8">
      <w:pPr>
        <w:ind w:left="993"/>
        <w:rPr>
          <w:color w:val="FF0000"/>
          <w:sz w:val="16"/>
          <w:szCs w:val="16"/>
        </w:rPr>
      </w:pPr>
    </w:p>
    <w:p w14:paraId="77A18885" w14:textId="5E80116A" w:rsidR="000167D6" w:rsidRDefault="00D968C8">
      <w:r w:rsidRPr="004E44AF">
        <w:t xml:space="preserve">W przypadku gdy kandydat ma więcej niż jedno szczególne osiągnięcie </w:t>
      </w:r>
      <w:r w:rsidR="00CC6070">
        <w:t>z</w:t>
      </w:r>
      <w:r w:rsidRPr="004E44AF">
        <w:t xml:space="preserve"> </w:t>
      </w:r>
      <w:r w:rsidR="0066006E">
        <w:t>takich samych zawodów</w:t>
      </w:r>
      <w:r w:rsidRPr="004E44AF">
        <w:t xml:space="preserve"> wiedzy, artystycznych i sportowych, o których mowa w ust. 1, </w:t>
      </w:r>
      <w:r w:rsidR="004E44AF" w:rsidRPr="004E44AF">
        <w:t xml:space="preserve">na tym samym szczeblu oraz z tego samego zakresu </w:t>
      </w:r>
      <w:r w:rsidRPr="004E44AF">
        <w:t>wymienione na świadectwie ukończenia szkoły</w:t>
      </w:r>
      <w:r w:rsidR="004E44AF" w:rsidRPr="004E44AF">
        <w:t xml:space="preserve"> podstawowej</w:t>
      </w:r>
      <w:r w:rsidRPr="004E44AF">
        <w:t xml:space="preserve">, </w:t>
      </w:r>
      <w:r w:rsidR="004E44AF" w:rsidRPr="004E44AF">
        <w:t>przyznaje się jednorazowo punkty za najwyższe osiągnięcia tego ucznia w tych zawodach z tym</w:t>
      </w:r>
      <w:r w:rsidR="00D254E4">
        <w:t>,</w:t>
      </w:r>
      <w:r w:rsidR="004E44AF" w:rsidRPr="004E44AF">
        <w:t xml:space="preserve"> że </w:t>
      </w:r>
      <w:r w:rsidRPr="004E44AF">
        <w:t xml:space="preserve">maksymalna liczba punktów możliwych do uzyskania </w:t>
      </w:r>
      <w:r w:rsidRPr="004E44AF">
        <w:rPr>
          <w:b/>
          <w:u w:val="single"/>
        </w:rPr>
        <w:t>za wszystkie osiągnięcia wynosi 1</w:t>
      </w:r>
      <w:r w:rsidR="00044728" w:rsidRPr="004E44AF">
        <w:rPr>
          <w:b/>
          <w:u w:val="single"/>
        </w:rPr>
        <w:t>8</w:t>
      </w:r>
      <w:r w:rsidRPr="004E44AF">
        <w:rPr>
          <w:b/>
          <w:u w:val="single"/>
        </w:rPr>
        <w:t xml:space="preserve"> punktów</w:t>
      </w:r>
      <w:r w:rsidRPr="004E44AF">
        <w:t>.</w:t>
      </w:r>
    </w:p>
    <w:p w14:paraId="0AFF50FA" w14:textId="77777777" w:rsidR="00B56D1F" w:rsidRPr="00C42F49" w:rsidRDefault="00B56D1F" w:rsidP="00372BD2">
      <w:pPr>
        <w:jc w:val="center"/>
        <w:rPr>
          <w:b/>
          <w:sz w:val="28"/>
          <w:szCs w:val="28"/>
          <w:u w:val="single"/>
        </w:rPr>
      </w:pPr>
      <w:r w:rsidRPr="00C32D1A">
        <w:rPr>
          <w:b/>
          <w:sz w:val="28"/>
          <w:szCs w:val="28"/>
          <w:u w:val="single"/>
        </w:rPr>
        <w:lastRenderedPageBreak/>
        <w:t>WYMAGANE DOKUMENTY</w:t>
      </w:r>
    </w:p>
    <w:p w14:paraId="7FD247A1" w14:textId="77777777" w:rsidR="00B56D1F" w:rsidRPr="005D5548" w:rsidRDefault="00B56D1F" w:rsidP="00B56D1F">
      <w:pPr>
        <w:jc w:val="both"/>
        <w:rPr>
          <w:sz w:val="16"/>
          <w:szCs w:val="16"/>
        </w:rPr>
      </w:pPr>
    </w:p>
    <w:p w14:paraId="0E980F16" w14:textId="7228F4BC" w:rsidR="00B56D1F" w:rsidRPr="00C32D1A" w:rsidRDefault="00B56D1F" w:rsidP="00B56D1F">
      <w:pPr>
        <w:jc w:val="both"/>
      </w:pPr>
      <w:r w:rsidRPr="00C32D1A">
        <w:t>Dokumenty składane w trakcie przyjmowania kandydata do szkoły:</w:t>
      </w:r>
    </w:p>
    <w:p w14:paraId="7A87832C" w14:textId="77777777" w:rsidR="00B56D1F" w:rsidRDefault="00B35565" w:rsidP="00B56D1F">
      <w:pPr>
        <w:numPr>
          <w:ilvl w:val="0"/>
          <w:numId w:val="5"/>
        </w:numPr>
        <w:jc w:val="both"/>
      </w:pPr>
      <w:r>
        <w:t xml:space="preserve">wydrukowany i podpisany przez rodziców/opiekunów prawnych </w:t>
      </w:r>
      <w:r w:rsidRPr="00B35565">
        <w:t>wniosek</w:t>
      </w:r>
      <w:r>
        <w:t>,</w:t>
      </w:r>
    </w:p>
    <w:p w14:paraId="3BC03A6D" w14:textId="77777777" w:rsidR="00B35565" w:rsidRPr="00B35565" w:rsidRDefault="00B35565" w:rsidP="00B56D1F">
      <w:pPr>
        <w:numPr>
          <w:ilvl w:val="0"/>
          <w:numId w:val="5"/>
        </w:numPr>
        <w:jc w:val="both"/>
      </w:pPr>
      <w:r>
        <w:t xml:space="preserve">kserokopia świadectwa (za potwierdzeniem oryginału) </w:t>
      </w:r>
    </w:p>
    <w:p w14:paraId="588E42C9" w14:textId="77777777" w:rsidR="00B56D1F" w:rsidRPr="00C32D1A" w:rsidRDefault="00B56D1F" w:rsidP="00B56D1F">
      <w:pPr>
        <w:numPr>
          <w:ilvl w:val="0"/>
          <w:numId w:val="5"/>
        </w:numPr>
        <w:jc w:val="both"/>
      </w:pPr>
      <w:r w:rsidRPr="00C32D1A">
        <w:t xml:space="preserve">świadectwo ukończenia </w:t>
      </w:r>
      <w:r w:rsidR="0015227B">
        <w:t>szkoły podstawowej</w:t>
      </w:r>
      <w:r w:rsidRPr="00C32D1A">
        <w:t>,</w:t>
      </w:r>
    </w:p>
    <w:p w14:paraId="64A4F508" w14:textId="77777777" w:rsidR="00B56D1F" w:rsidRPr="00C32D1A" w:rsidRDefault="00B56D1F" w:rsidP="00B56D1F">
      <w:pPr>
        <w:numPr>
          <w:ilvl w:val="0"/>
          <w:numId w:val="5"/>
        </w:numPr>
        <w:jc w:val="both"/>
      </w:pPr>
      <w:r w:rsidRPr="00C32D1A">
        <w:t xml:space="preserve">zaświadczenie o wynikach egzaminu </w:t>
      </w:r>
      <w:r w:rsidR="0015227B">
        <w:t>ósmoklasisty</w:t>
      </w:r>
      <w:r w:rsidRPr="00C32D1A">
        <w:t>,</w:t>
      </w:r>
    </w:p>
    <w:p w14:paraId="27590FD8" w14:textId="77777777" w:rsidR="00B56D1F" w:rsidRPr="00C32D1A" w:rsidRDefault="00B56D1F" w:rsidP="00B56D1F">
      <w:pPr>
        <w:numPr>
          <w:ilvl w:val="0"/>
          <w:numId w:val="5"/>
        </w:numPr>
        <w:jc w:val="both"/>
      </w:pPr>
      <w:r w:rsidRPr="00C32D1A">
        <w:t>zaświadczenie o braku przeciwwskazań zdrowotnych do kształcenia w wybranym zawodzie,</w:t>
      </w:r>
    </w:p>
    <w:p w14:paraId="1EC1A671" w14:textId="77777777" w:rsidR="00B56D1F" w:rsidRPr="00C32D1A" w:rsidRDefault="00B56D1F" w:rsidP="00B56D1F">
      <w:pPr>
        <w:numPr>
          <w:ilvl w:val="0"/>
          <w:numId w:val="5"/>
        </w:numPr>
        <w:jc w:val="both"/>
      </w:pPr>
      <w:r w:rsidRPr="00C32D1A">
        <w:t>3 zdjęcia.</w:t>
      </w:r>
    </w:p>
    <w:p w14:paraId="526D7E02" w14:textId="77777777" w:rsidR="00B56D1F" w:rsidRPr="005D5548" w:rsidRDefault="00B56D1F" w:rsidP="00B56D1F">
      <w:pPr>
        <w:jc w:val="both"/>
        <w:rPr>
          <w:sz w:val="16"/>
          <w:szCs w:val="16"/>
        </w:rPr>
      </w:pPr>
    </w:p>
    <w:p w14:paraId="4D87EEF6" w14:textId="77777777" w:rsidR="00B56D1F" w:rsidRPr="00C32D1A" w:rsidRDefault="00B56D1F" w:rsidP="00B56D1F">
      <w:pPr>
        <w:jc w:val="both"/>
      </w:pPr>
      <w:r w:rsidRPr="00C32D1A">
        <w:t xml:space="preserve">Kandydaci do szkoły, początkowo nie składają dokumentów, tylko deklarują wybór szkoły </w:t>
      </w:r>
      <w:r w:rsidR="004175A2">
        <w:br/>
      </w:r>
      <w:r w:rsidRPr="00C32D1A">
        <w:t>i dopiero w momencie ogłoszenia wstępnych list dostarczają dokumenty.</w:t>
      </w:r>
    </w:p>
    <w:p w14:paraId="72E74435" w14:textId="2841B959" w:rsidR="00AD573D" w:rsidRDefault="00AD573D"/>
    <w:p w14:paraId="2D309439" w14:textId="77777777" w:rsidR="00B56D1F" w:rsidRPr="00C32D1A" w:rsidRDefault="00B56D1F" w:rsidP="00B56D1F">
      <w:pPr>
        <w:jc w:val="both"/>
      </w:pPr>
    </w:p>
    <w:p w14:paraId="3BB328FF" w14:textId="77777777" w:rsidR="00B56D1F" w:rsidRPr="00C32D1A" w:rsidRDefault="00B56D1F" w:rsidP="00B56D1F">
      <w:pPr>
        <w:jc w:val="center"/>
        <w:rPr>
          <w:b/>
          <w:sz w:val="28"/>
          <w:szCs w:val="28"/>
          <w:u w:val="single"/>
        </w:rPr>
      </w:pPr>
      <w:r w:rsidRPr="00C32D1A">
        <w:rPr>
          <w:b/>
          <w:sz w:val="28"/>
          <w:szCs w:val="28"/>
          <w:u w:val="single"/>
        </w:rPr>
        <w:t>WAŻNE TERMINY</w:t>
      </w:r>
    </w:p>
    <w:p w14:paraId="5B8317A1" w14:textId="77777777" w:rsidR="0037688C" w:rsidRPr="005D5548" w:rsidRDefault="0037688C" w:rsidP="00CC6070">
      <w:pPr>
        <w:jc w:val="both"/>
        <w:rPr>
          <w:b/>
          <w:bCs/>
          <w:sz w:val="16"/>
          <w:szCs w:val="16"/>
        </w:rPr>
      </w:pPr>
    </w:p>
    <w:p w14:paraId="26B72657" w14:textId="151596D3" w:rsidR="0037688C" w:rsidRPr="0037688C" w:rsidRDefault="0037688C" w:rsidP="0037688C">
      <w:pPr>
        <w:pStyle w:val="TableParagraph"/>
        <w:numPr>
          <w:ilvl w:val="0"/>
          <w:numId w:val="44"/>
        </w:numPr>
        <w:spacing w:line="268" w:lineRule="exact"/>
        <w:ind w:left="426" w:hanging="426"/>
        <w:rPr>
          <w:b/>
          <w:bCs/>
        </w:rPr>
      </w:pPr>
      <w:r>
        <w:rPr>
          <w:sz w:val="24"/>
        </w:rPr>
        <w:t>Złożenie wniosku, w tym zmiana wniosku o przyjęcie do szkoły ponadpodstaw</w:t>
      </w:r>
      <w:bookmarkStart w:id="0" w:name="_bookmark1"/>
      <w:bookmarkEnd w:id="0"/>
      <w:r>
        <w:rPr>
          <w:sz w:val="24"/>
        </w:rPr>
        <w:t xml:space="preserve">owej </w:t>
      </w:r>
      <w:bookmarkStart w:id="1" w:name="_bookmark2"/>
      <w:bookmarkEnd w:id="1"/>
      <w:r>
        <w:rPr>
          <w:sz w:val="24"/>
        </w:rPr>
        <w:t xml:space="preserve">wraz z dokumentami (podpisanego przez co najmniej jednego rodzica/prawnego opiekuna) </w:t>
      </w:r>
      <w:r w:rsidRPr="0037688C">
        <w:rPr>
          <w:b/>
          <w:sz w:val="24"/>
        </w:rPr>
        <w:t>z wyłączeniem</w:t>
      </w:r>
      <w:r>
        <w:rPr>
          <w:b/>
          <w:sz w:val="24"/>
        </w:rPr>
        <w:t xml:space="preserve"> </w:t>
      </w:r>
      <w:r>
        <w:rPr>
          <w:sz w:val="24"/>
        </w:rPr>
        <w:t>szkół i oddziałów dwujęzycznych i oddziałów międzynarodowych, oddziałów wstępnych, oddziałów przygotowania wojskowego, oddziałów wymagających od kandydatów szczególnych indywidualnych predyspozycji oraz szkół i oddziałów prowadzących szkolenie sportowe</w:t>
      </w:r>
      <w:r>
        <w:t xml:space="preserve"> - </w:t>
      </w:r>
      <w:r w:rsidRPr="0037688C">
        <w:rPr>
          <w:b/>
          <w:bCs/>
          <w:sz w:val="24"/>
        </w:rPr>
        <w:t>od 17 maja 2021 r. do 21 czerwca 2021 r. do godz. 15.00</w:t>
      </w:r>
    </w:p>
    <w:p w14:paraId="0788478E" w14:textId="77777777" w:rsidR="004707ED" w:rsidRPr="005D5548" w:rsidRDefault="004707ED" w:rsidP="005A35E6">
      <w:pPr>
        <w:pStyle w:val="Akapitzlist"/>
        <w:ind w:left="360"/>
        <w:jc w:val="both"/>
        <w:rPr>
          <w:b/>
          <w:bCs/>
          <w:sz w:val="16"/>
          <w:szCs w:val="16"/>
        </w:rPr>
      </w:pPr>
    </w:p>
    <w:p w14:paraId="122DC936" w14:textId="5016ACE9" w:rsidR="002803D6" w:rsidRPr="002F7F6C" w:rsidRDefault="00CD4F8F" w:rsidP="00D04195">
      <w:pPr>
        <w:pStyle w:val="Akapitzlist"/>
        <w:numPr>
          <w:ilvl w:val="0"/>
          <w:numId w:val="44"/>
        </w:numPr>
        <w:ind w:left="426"/>
        <w:rPr>
          <w:b/>
          <w:bCs/>
        </w:rPr>
      </w:pPr>
      <w:r>
        <w:t xml:space="preserve"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 </w:t>
      </w:r>
      <w:r w:rsidR="00D04195">
        <w:t xml:space="preserve">- </w:t>
      </w:r>
      <w:r w:rsidR="00D04195" w:rsidRPr="00D04195">
        <w:rPr>
          <w:b/>
          <w:bCs/>
        </w:rPr>
        <w:t>od 2</w:t>
      </w:r>
      <w:r w:rsidR="003E6AD4">
        <w:rPr>
          <w:b/>
          <w:bCs/>
        </w:rPr>
        <w:t>5</w:t>
      </w:r>
      <w:r w:rsidR="00D04195" w:rsidRPr="00D04195">
        <w:rPr>
          <w:b/>
          <w:bCs/>
        </w:rPr>
        <w:t xml:space="preserve"> czerwca 202</w:t>
      </w:r>
      <w:r w:rsidR="003E6AD4">
        <w:rPr>
          <w:b/>
          <w:bCs/>
        </w:rPr>
        <w:t>1</w:t>
      </w:r>
      <w:r w:rsidR="00D04195" w:rsidRPr="00D04195">
        <w:rPr>
          <w:b/>
          <w:bCs/>
        </w:rPr>
        <w:t xml:space="preserve"> r. do 1</w:t>
      </w:r>
      <w:r w:rsidR="003E6AD4">
        <w:rPr>
          <w:b/>
          <w:bCs/>
        </w:rPr>
        <w:t>4</w:t>
      </w:r>
      <w:r w:rsidR="00D04195" w:rsidRPr="00D04195">
        <w:rPr>
          <w:b/>
          <w:bCs/>
        </w:rPr>
        <w:t xml:space="preserve"> lipca 202</w:t>
      </w:r>
      <w:r w:rsidR="003E6AD4">
        <w:rPr>
          <w:b/>
          <w:bCs/>
        </w:rPr>
        <w:t>1</w:t>
      </w:r>
      <w:r w:rsidR="00D04195" w:rsidRPr="00D04195">
        <w:rPr>
          <w:b/>
          <w:bCs/>
        </w:rPr>
        <w:t xml:space="preserve"> r. do godz. 15.00</w:t>
      </w:r>
    </w:p>
    <w:p w14:paraId="018CE00F" w14:textId="77777777" w:rsidR="00D04195" w:rsidRPr="005D5548" w:rsidRDefault="00D04195" w:rsidP="00D04195">
      <w:pPr>
        <w:pStyle w:val="Akapitzlist"/>
        <w:rPr>
          <w:sz w:val="16"/>
          <w:szCs w:val="16"/>
        </w:rPr>
      </w:pPr>
    </w:p>
    <w:p w14:paraId="147C3ED9" w14:textId="0443E0FB" w:rsidR="00D04195" w:rsidRDefault="00CD4F8F" w:rsidP="00D04195">
      <w:pPr>
        <w:pStyle w:val="Akapitzlist"/>
        <w:numPr>
          <w:ilvl w:val="0"/>
          <w:numId w:val="44"/>
        </w:numPr>
        <w:ind w:left="426"/>
        <w:rPr>
          <w:b/>
          <w:bCs/>
        </w:rPr>
      </w:pPr>
      <w:r>
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</w:r>
      <w:r w:rsidR="00D04195">
        <w:t xml:space="preserve"> - </w:t>
      </w:r>
      <w:r w:rsidR="00D04195" w:rsidRPr="00D04195">
        <w:rPr>
          <w:b/>
          <w:bCs/>
        </w:rPr>
        <w:t xml:space="preserve">do </w:t>
      </w:r>
      <w:r>
        <w:rPr>
          <w:b/>
          <w:bCs/>
        </w:rPr>
        <w:t>1</w:t>
      </w:r>
      <w:r w:rsidR="00D04195" w:rsidRPr="00D04195">
        <w:rPr>
          <w:b/>
          <w:bCs/>
        </w:rPr>
        <w:t xml:space="preserve">4 </w:t>
      </w:r>
      <w:r>
        <w:rPr>
          <w:b/>
          <w:bCs/>
        </w:rPr>
        <w:t>lipca</w:t>
      </w:r>
      <w:r w:rsidR="00D04195" w:rsidRPr="00D04195">
        <w:rPr>
          <w:b/>
          <w:bCs/>
        </w:rPr>
        <w:t xml:space="preserve"> 202</w:t>
      </w:r>
      <w:r>
        <w:rPr>
          <w:b/>
          <w:bCs/>
        </w:rPr>
        <w:t>1</w:t>
      </w:r>
      <w:r w:rsidR="00D04195" w:rsidRPr="00D04195">
        <w:rPr>
          <w:b/>
          <w:bCs/>
        </w:rPr>
        <w:t xml:space="preserve"> r. do godz. 15.00</w:t>
      </w:r>
    </w:p>
    <w:p w14:paraId="7D83C26D" w14:textId="77777777" w:rsidR="00D04195" w:rsidRPr="005D5548" w:rsidRDefault="00D04195" w:rsidP="00D04195">
      <w:pPr>
        <w:pStyle w:val="Akapitzlist"/>
        <w:rPr>
          <w:b/>
          <w:bCs/>
          <w:sz w:val="16"/>
          <w:szCs w:val="16"/>
        </w:rPr>
      </w:pPr>
    </w:p>
    <w:p w14:paraId="42C6D2C3" w14:textId="402F1FDC" w:rsidR="00D04195" w:rsidRDefault="00CD4F8F" w:rsidP="00D04195">
      <w:pPr>
        <w:pStyle w:val="Akapitzlist"/>
        <w:numPr>
          <w:ilvl w:val="0"/>
          <w:numId w:val="44"/>
        </w:numPr>
        <w:ind w:left="426"/>
        <w:rPr>
          <w:b/>
          <w:bCs/>
        </w:rPr>
      </w:pPr>
      <w:r>
        <w:t xml:space="preserve"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 </w:t>
      </w:r>
      <w:r w:rsidR="00D04195">
        <w:t xml:space="preserve">- </w:t>
      </w:r>
      <w:r w:rsidR="00D04195" w:rsidRPr="00D04195">
        <w:rPr>
          <w:b/>
          <w:bCs/>
        </w:rPr>
        <w:t xml:space="preserve">do </w:t>
      </w:r>
      <w:r>
        <w:rPr>
          <w:b/>
          <w:bCs/>
        </w:rPr>
        <w:t>21</w:t>
      </w:r>
      <w:r w:rsidR="00D04195" w:rsidRPr="00D04195">
        <w:rPr>
          <w:b/>
          <w:bCs/>
        </w:rPr>
        <w:t xml:space="preserve"> </w:t>
      </w:r>
      <w:r>
        <w:rPr>
          <w:b/>
          <w:bCs/>
        </w:rPr>
        <w:t>lipca</w:t>
      </w:r>
      <w:r w:rsidR="00D04195" w:rsidRPr="00D04195">
        <w:rPr>
          <w:b/>
          <w:bCs/>
        </w:rPr>
        <w:t xml:space="preserve"> 202</w:t>
      </w:r>
      <w:r>
        <w:rPr>
          <w:b/>
          <w:bCs/>
        </w:rPr>
        <w:t>1</w:t>
      </w:r>
      <w:r w:rsidR="00D04195" w:rsidRPr="00D04195">
        <w:rPr>
          <w:b/>
          <w:bCs/>
        </w:rPr>
        <w:t xml:space="preserve"> r.</w:t>
      </w:r>
    </w:p>
    <w:p w14:paraId="60904826" w14:textId="77777777" w:rsidR="00D04195" w:rsidRPr="005D5548" w:rsidRDefault="00D04195" w:rsidP="00D04195">
      <w:pPr>
        <w:pStyle w:val="Akapitzlist"/>
        <w:rPr>
          <w:b/>
          <w:bCs/>
          <w:sz w:val="16"/>
          <w:szCs w:val="16"/>
        </w:rPr>
      </w:pPr>
    </w:p>
    <w:p w14:paraId="05232372" w14:textId="1FD0BBD0" w:rsidR="00D04195" w:rsidRPr="002F7F6C" w:rsidRDefault="00CD4F8F" w:rsidP="00D04195">
      <w:pPr>
        <w:pStyle w:val="Akapitzlist"/>
        <w:numPr>
          <w:ilvl w:val="0"/>
          <w:numId w:val="44"/>
        </w:numPr>
        <w:ind w:left="426"/>
        <w:rPr>
          <w:b/>
          <w:bCs/>
        </w:rPr>
      </w:pPr>
      <w:r>
        <w:t>Podanie do publicznej wiadomości przez komisję rekrutacyjną listy kandydatów zakwalifikowanych i kandydatów niezakwalifikowanych</w:t>
      </w:r>
      <w:r w:rsidR="00D04195">
        <w:t xml:space="preserve"> - </w:t>
      </w:r>
      <w:r>
        <w:rPr>
          <w:b/>
          <w:bCs/>
        </w:rPr>
        <w:t>2</w:t>
      </w:r>
      <w:r w:rsidR="00D04195" w:rsidRPr="00D04195">
        <w:rPr>
          <w:b/>
          <w:bCs/>
        </w:rPr>
        <w:t xml:space="preserve">2 </w:t>
      </w:r>
      <w:r>
        <w:rPr>
          <w:b/>
          <w:bCs/>
        </w:rPr>
        <w:t>lipca</w:t>
      </w:r>
      <w:r w:rsidR="00D04195" w:rsidRPr="00D04195">
        <w:rPr>
          <w:b/>
          <w:bCs/>
        </w:rPr>
        <w:t xml:space="preserve"> 202</w:t>
      </w:r>
      <w:r>
        <w:rPr>
          <w:b/>
          <w:bCs/>
        </w:rPr>
        <w:t>1</w:t>
      </w:r>
      <w:r w:rsidR="00D04195" w:rsidRPr="00D04195">
        <w:rPr>
          <w:b/>
          <w:bCs/>
        </w:rPr>
        <w:t xml:space="preserve"> r.</w:t>
      </w:r>
    </w:p>
    <w:p w14:paraId="301377A6" w14:textId="77777777" w:rsidR="00D04195" w:rsidRPr="005D5548" w:rsidRDefault="00D04195" w:rsidP="00D04195">
      <w:pPr>
        <w:pStyle w:val="Akapitzlist"/>
        <w:rPr>
          <w:sz w:val="16"/>
          <w:szCs w:val="16"/>
        </w:rPr>
      </w:pPr>
    </w:p>
    <w:p w14:paraId="75E1EDB9" w14:textId="18A28D4A" w:rsidR="00D04195" w:rsidRPr="002F7F6C" w:rsidRDefault="00D04195" w:rsidP="00D04195">
      <w:pPr>
        <w:pStyle w:val="Akapitzlist"/>
        <w:numPr>
          <w:ilvl w:val="0"/>
          <w:numId w:val="44"/>
        </w:numPr>
        <w:ind w:left="426"/>
        <w:rPr>
          <w:b/>
          <w:bCs/>
        </w:rPr>
      </w:pPr>
      <w:r>
        <w:t xml:space="preserve">Wydanie przez szkołę prowadzącą kształcenie zawodowe skierowania na badanie lekarskie - </w:t>
      </w:r>
      <w:r w:rsidRPr="00D04195">
        <w:rPr>
          <w:b/>
          <w:bCs/>
        </w:rPr>
        <w:t>od 1</w:t>
      </w:r>
      <w:r w:rsidR="00F555AF">
        <w:rPr>
          <w:b/>
          <w:bCs/>
        </w:rPr>
        <w:t>7</w:t>
      </w:r>
      <w:r w:rsidRPr="00D04195">
        <w:rPr>
          <w:b/>
          <w:bCs/>
        </w:rPr>
        <w:t xml:space="preserve"> </w:t>
      </w:r>
      <w:r w:rsidR="00F555AF">
        <w:rPr>
          <w:b/>
          <w:bCs/>
        </w:rPr>
        <w:t>maja</w:t>
      </w:r>
      <w:r w:rsidRPr="00D04195">
        <w:rPr>
          <w:b/>
          <w:bCs/>
        </w:rPr>
        <w:t xml:space="preserve"> 202</w:t>
      </w:r>
      <w:r w:rsidR="00F555AF">
        <w:rPr>
          <w:b/>
          <w:bCs/>
        </w:rPr>
        <w:t>1</w:t>
      </w:r>
      <w:r w:rsidRPr="00D04195">
        <w:rPr>
          <w:b/>
          <w:bCs/>
        </w:rPr>
        <w:t xml:space="preserve"> r. do </w:t>
      </w:r>
      <w:r w:rsidR="00F555AF">
        <w:rPr>
          <w:b/>
          <w:bCs/>
        </w:rPr>
        <w:t>26</w:t>
      </w:r>
      <w:r w:rsidRPr="00D04195">
        <w:rPr>
          <w:b/>
          <w:bCs/>
        </w:rPr>
        <w:t xml:space="preserve"> </w:t>
      </w:r>
      <w:r w:rsidR="00F555AF">
        <w:rPr>
          <w:b/>
          <w:bCs/>
        </w:rPr>
        <w:t>lipca</w:t>
      </w:r>
      <w:r w:rsidRPr="00D04195">
        <w:rPr>
          <w:b/>
          <w:bCs/>
        </w:rPr>
        <w:t xml:space="preserve"> 202</w:t>
      </w:r>
      <w:r w:rsidR="00F555AF">
        <w:rPr>
          <w:b/>
          <w:bCs/>
        </w:rPr>
        <w:t>1</w:t>
      </w:r>
      <w:r w:rsidRPr="00D04195">
        <w:rPr>
          <w:b/>
          <w:bCs/>
        </w:rPr>
        <w:t xml:space="preserve"> r</w:t>
      </w:r>
      <w:r>
        <w:rPr>
          <w:b/>
          <w:bCs/>
        </w:rPr>
        <w:t>.</w:t>
      </w:r>
    </w:p>
    <w:p w14:paraId="7769CAEA" w14:textId="77777777" w:rsidR="00D04195" w:rsidRPr="005D5548" w:rsidRDefault="00D04195" w:rsidP="00D04195">
      <w:pPr>
        <w:pStyle w:val="Akapitzlist"/>
        <w:rPr>
          <w:sz w:val="16"/>
          <w:szCs w:val="16"/>
        </w:rPr>
      </w:pPr>
    </w:p>
    <w:p w14:paraId="309A64D3" w14:textId="51A17857" w:rsidR="00D04195" w:rsidRDefault="00F555AF" w:rsidP="00D04195">
      <w:pPr>
        <w:pStyle w:val="Akapitzlist"/>
        <w:numPr>
          <w:ilvl w:val="0"/>
          <w:numId w:val="44"/>
        </w:numPr>
        <w:ind w:left="426"/>
        <w:rPr>
          <w:b/>
          <w:bCs/>
        </w:rPr>
      </w:pPr>
      <w:r>
        <w:t xml:space="preserve">Potwierdzenie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</w:t>
      </w:r>
      <w:r>
        <w:rPr>
          <w:rFonts w:ascii="Symbol" w:hAnsi="Symbol"/>
        </w:rPr>
        <w:t></w:t>
      </w:r>
      <w:r>
        <w:t xml:space="preserve">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pojazdem** </w:t>
      </w:r>
      <w:r w:rsidR="00D04195">
        <w:t xml:space="preserve">- </w:t>
      </w:r>
      <w:r w:rsidR="00D04195" w:rsidRPr="00D04195">
        <w:rPr>
          <w:b/>
          <w:bCs/>
        </w:rPr>
        <w:t xml:space="preserve">od </w:t>
      </w:r>
      <w:r>
        <w:rPr>
          <w:b/>
          <w:bCs/>
        </w:rPr>
        <w:t>2</w:t>
      </w:r>
      <w:r w:rsidR="00D04195" w:rsidRPr="00D04195">
        <w:rPr>
          <w:b/>
          <w:bCs/>
        </w:rPr>
        <w:t xml:space="preserve">3 </w:t>
      </w:r>
      <w:r>
        <w:rPr>
          <w:b/>
          <w:bCs/>
        </w:rPr>
        <w:t>lipca</w:t>
      </w:r>
      <w:r w:rsidR="00D04195" w:rsidRPr="00D04195">
        <w:rPr>
          <w:b/>
          <w:bCs/>
        </w:rPr>
        <w:t xml:space="preserve"> do </w:t>
      </w:r>
      <w:r>
        <w:rPr>
          <w:b/>
          <w:bCs/>
        </w:rPr>
        <w:t>30</w:t>
      </w:r>
      <w:r w:rsidR="00D04195" w:rsidRPr="00D04195">
        <w:rPr>
          <w:b/>
          <w:bCs/>
        </w:rPr>
        <w:t xml:space="preserve"> </w:t>
      </w:r>
      <w:r>
        <w:rPr>
          <w:b/>
          <w:bCs/>
        </w:rPr>
        <w:t>lipca</w:t>
      </w:r>
      <w:r w:rsidR="00D04195" w:rsidRPr="00D04195">
        <w:rPr>
          <w:b/>
          <w:bCs/>
        </w:rPr>
        <w:t xml:space="preserve"> 202</w:t>
      </w:r>
      <w:r>
        <w:rPr>
          <w:b/>
          <w:bCs/>
        </w:rPr>
        <w:t>1</w:t>
      </w:r>
      <w:r w:rsidR="00D04195" w:rsidRPr="00D04195">
        <w:rPr>
          <w:b/>
          <w:bCs/>
        </w:rPr>
        <w:t xml:space="preserve"> r. do godz. 15.00</w:t>
      </w:r>
    </w:p>
    <w:p w14:paraId="54A55522" w14:textId="544214AA" w:rsidR="00AD573D" w:rsidRPr="00F555AF" w:rsidRDefault="00F555AF" w:rsidP="00F555AF">
      <w:pPr>
        <w:pStyle w:val="TableParagraph"/>
        <w:numPr>
          <w:ilvl w:val="0"/>
          <w:numId w:val="44"/>
        </w:numPr>
        <w:spacing w:line="268" w:lineRule="exact"/>
        <w:ind w:left="426" w:hanging="426"/>
        <w:rPr>
          <w:b/>
          <w:bCs/>
        </w:rPr>
      </w:pPr>
      <w:r>
        <w:rPr>
          <w:sz w:val="24"/>
        </w:rPr>
        <w:lastRenderedPageBreak/>
        <w:t>Podanie do publicznej wiadomości przez komisję rekrutacyjną listy kandydatów przyjętych i kandydatów nieprzyjętych</w:t>
      </w:r>
      <w:r>
        <w:t xml:space="preserve"> - </w:t>
      </w:r>
      <w:r w:rsidRPr="00F555AF">
        <w:rPr>
          <w:b/>
          <w:bCs/>
          <w:sz w:val="24"/>
        </w:rPr>
        <w:t xml:space="preserve">2 sierpnia 2021 r. </w:t>
      </w:r>
      <w:r w:rsidRPr="00F555AF">
        <w:rPr>
          <w:b/>
          <w:bCs/>
        </w:rPr>
        <w:t>do godz. 14.00</w:t>
      </w:r>
    </w:p>
    <w:p w14:paraId="65BFEE9D" w14:textId="77777777" w:rsidR="00AD573D" w:rsidRPr="005D5548" w:rsidRDefault="00AD573D" w:rsidP="00AD573D">
      <w:pPr>
        <w:pStyle w:val="Akapitzlist"/>
        <w:rPr>
          <w:b/>
          <w:bCs/>
          <w:sz w:val="16"/>
          <w:szCs w:val="16"/>
        </w:rPr>
      </w:pPr>
    </w:p>
    <w:p w14:paraId="0F31E125" w14:textId="62A0D72E" w:rsidR="00AD573D" w:rsidRPr="00AD573D" w:rsidRDefault="00AD573D" w:rsidP="00D04195">
      <w:pPr>
        <w:pStyle w:val="Akapitzlist"/>
        <w:numPr>
          <w:ilvl w:val="0"/>
          <w:numId w:val="44"/>
        </w:numPr>
        <w:ind w:left="426"/>
        <w:rPr>
          <w:b/>
          <w:bCs/>
        </w:rPr>
      </w:pPr>
      <w:r w:rsidRPr="00D12284">
        <w:t xml:space="preserve">Poinformowanie przez dyrektora szkoły </w:t>
      </w:r>
      <w:r w:rsidRPr="00AD573D">
        <w:t xml:space="preserve">ponadpodstawowej </w:t>
      </w:r>
      <w:r w:rsidRPr="00D12284">
        <w:t>kuratora oświaty o liczbie wolnych miejsc w szkole</w:t>
      </w:r>
      <w:r w:rsidR="00F555AF">
        <w:t xml:space="preserve"> – </w:t>
      </w:r>
      <w:r w:rsidR="00F555AF" w:rsidRPr="00F555AF">
        <w:rPr>
          <w:b/>
          <w:bCs/>
        </w:rPr>
        <w:t>2 sierpnia 2021 r.</w:t>
      </w:r>
      <w:r w:rsidR="00F555AF">
        <w:t xml:space="preserve"> </w:t>
      </w:r>
    </w:p>
    <w:p w14:paraId="0796EF55" w14:textId="77777777" w:rsidR="00AD573D" w:rsidRPr="005D5548" w:rsidRDefault="00AD573D" w:rsidP="00AD573D">
      <w:pPr>
        <w:pStyle w:val="Akapitzlist"/>
        <w:rPr>
          <w:b/>
          <w:bCs/>
          <w:sz w:val="16"/>
          <w:szCs w:val="16"/>
        </w:rPr>
      </w:pPr>
    </w:p>
    <w:p w14:paraId="44684DC5" w14:textId="5B92D021" w:rsidR="00AD573D" w:rsidRPr="00AD573D" w:rsidRDefault="00AD573D" w:rsidP="00AD573D">
      <w:pPr>
        <w:pStyle w:val="TEKSTwTABELItekstzwcitympierwwierszem"/>
        <w:numPr>
          <w:ilvl w:val="0"/>
          <w:numId w:val="44"/>
        </w:numPr>
        <w:spacing w:line="240" w:lineRule="auto"/>
        <w:ind w:left="42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Opublikowanie przez właściwego Kuratora oświaty informacji o liczbie wolnych miejsc </w:t>
      </w:r>
      <w:r w:rsidR="00F555AF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w szkołach ponadpodstawowych </w:t>
      </w:r>
      <w:r w:rsidR="00F555AF">
        <w:rPr>
          <w:rFonts w:ascii="Times New Roman" w:hAnsi="Times New Roman" w:cs="Times New Roman"/>
          <w:szCs w:val="24"/>
        </w:rPr>
        <w:t xml:space="preserve">– </w:t>
      </w:r>
      <w:r w:rsidR="00F555AF" w:rsidRPr="00F555AF">
        <w:rPr>
          <w:rFonts w:ascii="Times New Roman" w:hAnsi="Times New Roman" w:cs="Times New Roman"/>
          <w:b/>
          <w:bCs w:val="0"/>
          <w:szCs w:val="24"/>
        </w:rPr>
        <w:t>do 3 sierpnia 2021 r.</w:t>
      </w:r>
      <w:r w:rsidR="00F555AF">
        <w:rPr>
          <w:rFonts w:ascii="Times New Roman" w:hAnsi="Times New Roman" w:cs="Times New Roman"/>
          <w:szCs w:val="24"/>
        </w:rPr>
        <w:t xml:space="preserve"> </w:t>
      </w:r>
    </w:p>
    <w:p w14:paraId="707C59C0" w14:textId="77777777" w:rsidR="00AD573D" w:rsidRPr="005D5548" w:rsidRDefault="00AD573D" w:rsidP="00AD573D">
      <w:pPr>
        <w:pStyle w:val="Akapitzlist"/>
        <w:rPr>
          <w:rStyle w:val="Ppogrubienie"/>
          <w:sz w:val="16"/>
          <w:szCs w:val="16"/>
        </w:rPr>
      </w:pPr>
    </w:p>
    <w:p w14:paraId="6D8C1D1F" w14:textId="065F074C" w:rsidR="00AD573D" w:rsidRPr="00AD573D" w:rsidRDefault="00AD573D" w:rsidP="00AD573D">
      <w:pPr>
        <w:pStyle w:val="TEKSTwTABELItekstzwcitympierwwierszem"/>
        <w:numPr>
          <w:ilvl w:val="0"/>
          <w:numId w:val="44"/>
        </w:numPr>
        <w:spacing w:line="240" w:lineRule="auto"/>
        <w:ind w:left="42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Wystąpienie do komisji rekrutacyjnej o sporządzenie uzasadnienia odmowy przyjęcia</w:t>
      </w:r>
      <w:r w:rsidR="00EE721E">
        <w:rPr>
          <w:rFonts w:ascii="Times New Roman" w:hAnsi="Times New Roman" w:cs="Times New Roman"/>
          <w:szCs w:val="24"/>
        </w:rPr>
        <w:t xml:space="preserve"> – </w:t>
      </w:r>
      <w:r w:rsidR="00EE721E">
        <w:rPr>
          <w:rFonts w:ascii="Times New Roman" w:hAnsi="Times New Roman" w:cs="Times New Roman"/>
          <w:szCs w:val="24"/>
        </w:rPr>
        <w:br/>
      </w:r>
      <w:r w:rsidR="00EE721E" w:rsidRPr="00EE721E">
        <w:rPr>
          <w:rFonts w:ascii="Times New Roman" w:hAnsi="Times New Roman" w:cs="Times New Roman"/>
          <w:b/>
          <w:bCs w:val="0"/>
          <w:szCs w:val="24"/>
        </w:rPr>
        <w:t>do 5 sierpnia 2021 r.</w:t>
      </w:r>
      <w:r w:rsidR="00EE721E">
        <w:rPr>
          <w:rFonts w:ascii="Times New Roman" w:hAnsi="Times New Roman" w:cs="Times New Roman"/>
          <w:szCs w:val="24"/>
        </w:rPr>
        <w:t xml:space="preserve"> </w:t>
      </w:r>
    </w:p>
    <w:p w14:paraId="33463090" w14:textId="77777777" w:rsidR="00AD573D" w:rsidRPr="005D5548" w:rsidRDefault="00AD573D" w:rsidP="00AD573D">
      <w:pPr>
        <w:pStyle w:val="Akapitzlist"/>
        <w:rPr>
          <w:rStyle w:val="Ppogrubienie"/>
          <w:sz w:val="16"/>
          <w:szCs w:val="16"/>
        </w:rPr>
      </w:pPr>
    </w:p>
    <w:p w14:paraId="26C1D95C" w14:textId="37620444" w:rsidR="00AD573D" w:rsidRPr="00EE721E" w:rsidRDefault="00AD573D" w:rsidP="005D5548">
      <w:pPr>
        <w:pStyle w:val="TableParagraph"/>
        <w:numPr>
          <w:ilvl w:val="0"/>
          <w:numId w:val="44"/>
        </w:numPr>
        <w:ind w:left="426" w:right="810" w:hanging="426"/>
        <w:rPr>
          <w:b/>
          <w:bCs/>
          <w:sz w:val="24"/>
        </w:rPr>
      </w:pPr>
      <w:r>
        <w:rPr>
          <w:szCs w:val="24"/>
        </w:rPr>
        <w:t>Sporządzenie przez komisje rekrutacyjną uzasadnienia odmowy przyjęcia</w:t>
      </w:r>
      <w:r w:rsidR="00EE721E">
        <w:rPr>
          <w:szCs w:val="24"/>
        </w:rPr>
        <w:t xml:space="preserve"> - </w:t>
      </w:r>
      <w:r w:rsidR="00EE721E" w:rsidRPr="00EE721E">
        <w:rPr>
          <w:b/>
          <w:bCs/>
          <w:sz w:val="24"/>
        </w:rPr>
        <w:t>do 3 dni</w:t>
      </w:r>
      <w:r w:rsidR="005D5548">
        <w:rPr>
          <w:b/>
          <w:bCs/>
          <w:sz w:val="24"/>
        </w:rPr>
        <w:t xml:space="preserve"> </w:t>
      </w:r>
      <w:r w:rsidR="00EE721E" w:rsidRPr="00EE721E">
        <w:rPr>
          <w:b/>
          <w:bCs/>
          <w:sz w:val="24"/>
        </w:rPr>
        <w:t xml:space="preserve">od </w:t>
      </w:r>
      <w:r w:rsidR="005D5548">
        <w:rPr>
          <w:b/>
          <w:bCs/>
          <w:sz w:val="24"/>
        </w:rPr>
        <w:t>d</w:t>
      </w:r>
      <w:r w:rsidR="00EE721E" w:rsidRPr="00EE721E">
        <w:rPr>
          <w:b/>
          <w:bCs/>
          <w:sz w:val="24"/>
        </w:rPr>
        <w:t>nia wystąpienia o sporządzenie uzasadnienia odmowy przyjęcia</w:t>
      </w:r>
      <w:r w:rsidR="00EE721E">
        <w:rPr>
          <w:b/>
          <w:bCs/>
          <w:sz w:val="24"/>
        </w:rPr>
        <w:t>.</w:t>
      </w:r>
    </w:p>
    <w:p w14:paraId="75BC581D" w14:textId="77777777" w:rsidR="00AD573D" w:rsidRPr="005D5548" w:rsidRDefault="00AD573D" w:rsidP="00AD573D">
      <w:pPr>
        <w:pStyle w:val="Akapitzlist"/>
        <w:rPr>
          <w:rStyle w:val="Ppogrubienie"/>
          <w:sz w:val="16"/>
          <w:szCs w:val="16"/>
        </w:rPr>
      </w:pPr>
    </w:p>
    <w:p w14:paraId="558D4B7E" w14:textId="7C3622AD" w:rsidR="00AD573D" w:rsidRPr="00EE721E" w:rsidRDefault="00AD573D" w:rsidP="00AD573D">
      <w:pPr>
        <w:pStyle w:val="TEKSTwTABELItekstzwcitympierwwierszem"/>
        <w:numPr>
          <w:ilvl w:val="0"/>
          <w:numId w:val="44"/>
        </w:numPr>
        <w:spacing w:line="240" w:lineRule="auto"/>
        <w:ind w:left="426"/>
        <w:rPr>
          <w:rFonts w:ascii="Times New Roman" w:hAnsi="Times New Roman" w:cs="Times New Roman"/>
          <w:b/>
          <w:bCs w:val="0"/>
          <w:szCs w:val="24"/>
        </w:rPr>
      </w:pPr>
      <w:r>
        <w:rPr>
          <w:rFonts w:ascii="Times New Roman" w:hAnsi="Times New Roman" w:cs="Times New Roman"/>
          <w:szCs w:val="24"/>
        </w:rPr>
        <w:t>Wniesienie do dyrektora szkoły odwołania od rozstrzygnięcia komisji rekrutacyjnej</w:t>
      </w:r>
      <w:r w:rsidR="00EE721E">
        <w:rPr>
          <w:rFonts w:ascii="Times New Roman" w:hAnsi="Times New Roman" w:cs="Times New Roman"/>
          <w:szCs w:val="24"/>
        </w:rPr>
        <w:t xml:space="preserve"> - </w:t>
      </w:r>
      <w:r w:rsidR="00EE721E" w:rsidRPr="00EE721E">
        <w:rPr>
          <w:b/>
          <w:bCs w:val="0"/>
        </w:rPr>
        <w:t>do 3</w:t>
      </w:r>
      <w:r w:rsidR="00EE721E" w:rsidRPr="00EE721E">
        <w:t xml:space="preserve"> </w:t>
      </w:r>
      <w:r w:rsidR="00EE721E" w:rsidRPr="00EE721E">
        <w:rPr>
          <w:b/>
          <w:bCs w:val="0"/>
        </w:rPr>
        <w:t>dni od dnia otrzymania uzasadniania odmowy przyjęcia.</w:t>
      </w:r>
    </w:p>
    <w:p w14:paraId="2895FD76" w14:textId="77777777" w:rsidR="00AD573D" w:rsidRPr="005D5548" w:rsidRDefault="00AD573D" w:rsidP="00AD573D">
      <w:pPr>
        <w:pStyle w:val="Akapitzlist"/>
        <w:rPr>
          <w:rStyle w:val="Ppogrubienie"/>
          <w:sz w:val="16"/>
          <w:szCs w:val="16"/>
        </w:rPr>
      </w:pPr>
    </w:p>
    <w:p w14:paraId="1D2965CC" w14:textId="326FAD37" w:rsidR="00AD573D" w:rsidRPr="00D12284" w:rsidRDefault="00AD573D" w:rsidP="00AD573D">
      <w:pPr>
        <w:pStyle w:val="TEKSTwTABELItekstzwcitympierwwierszem"/>
        <w:numPr>
          <w:ilvl w:val="0"/>
          <w:numId w:val="44"/>
        </w:numPr>
        <w:spacing w:line="240" w:lineRule="auto"/>
        <w:ind w:left="426"/>
        <w:rPr>
          <w:rStyle w:val="Ppogrubienie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Dyrektor szkoły rozpatruje odwołanie od rozstrzygnięcia komisji rekrutacyjnej</w:t>
      </w:r>
      <w:r w:rsidR="00EE721E">
        <w:rPr>
          <w:rFonts w:ascii="Times New Roman" w:hAnsi="Times New Roman" w:cs="Times New Roman"/>
          <w:szCs w:val="24"/>
        </w:rPr>
        <w:t xml:space="preserve"> - </w:t>
      </w:r>
      <w:r w:rsidR="00EE721E" w:rsidRPr="00EE721E">
        <w:rPr>
          <w:b/>
          <w:bCs w:val="0"/>
        </w:rPr>
        <w:t>do 3 dni od dnia złożenia odwołania do dyrektora szkoły.</w:t>
      </w:r>
    </w:p>
    <w:p w14:paraId="5832F2FD" w14:textId="77777777" w:rsidR="00AD573D" w:rsidRPr="00D04195" w:rsidRDefault="00AD573D" w:rsidP="00AD573D">
      <w:pPr>
        <w:pStyle w:val="Akapitzlist"/>
        <w:ind w:left="426"/>
        <w:rPr>
          <w:b/>
          <w:bCs/>
        </w:rPr>
      </w:pPr>
    </w:p>
    <w:p w14:paraId="35A0B05F" w14:textId="77777777" w:rsidR="00D04195" w:rsidRDefault="00D04195" w:rsidP="00402766"/>
    <w:p w14:paraId="709B0BE5" w14:textId="77777777" w:rsidR="00C42F49" w:rsidRDefault="00C42F49" w:rsidP="00402766"/>
    <w:p w14:paraId="072432CD" w14:textId="77777777" w:rsidR="00AD573D" w:rsidRPr="00C32D1A" w:rsidRDefault="00AD573D" w:rsidP="009A78B9"/>
    <w:p w14:paraId="12BD9773" w14:textId="75D20F79" w:rsidR="000C59B9" w:rsidRPr="00C32D1A" w:rsidRDefault="009A78B9" w:rsidP="009A78B9">
      <w:pPr>
        <w:ind w:left="142"/>
      </w:pPr>
      <w:r>
        <w:t xml:space="preserve">                                                              </w:t>
      </w:r>
      <w:r w:rsidR="002275E7" w:rsidRPr="00C32D1A">
        <w:t>Szkolna Komisja Rekrutacyjno-</w:t>
      </w:r>
      <w:r w:rsidR="000167D6">
        <w:t>Kwalifikacyjna</w:t>
      </w:r>
    </w:p>
    <w:p w14:paraId="0E67DA5E" w14:textId="77777777" w:rsidR="0043204E" w:rsidRPr="00C32D1A" w:rsidRDefault="0043204E" w:rsidP="009A78B9">
      <w:pPr>
        <w:ind w:left="1985"/>
      </w:pPr>
    </w:p>
    <w:p w14:paraId="4130F57B" w14:textId="77777777" w:rsidR="0064651E" w:rsidRPr="00C32D1A" w:rsidRDefault="0064651E" w:rsidP="003374C1">
      <w:pPr>
        <w:ind w:left="284"/>
      </w:pPr>
    </w:p>
    <w:p w14:paraId="267CF9CE" w14:textId="3F6CE36A" w:rsidR="003C5A3B" w:rsidRPr="00C32D1A" w:rsidRDefault="003C5A3B" w:rsidP="00F3490A">
      <w:pPr>
        <w:tabs>
          <w:tab w:val="left" w:pos="6521"/>
        </w:tabs>
        <w:ind w:left="284"/>
      </w:pPr>
    </w:p>
    <w:sectPr w:rsidR="003C5A3B" w:rsidRPr="00C32D1A" w:rsidSect="005D5548">
      <w:footerReference w:type="even" r:id="rId7"/>
      <w:footerReference w:type="default" r:id="rId8"/>
      <w:pgSz w:w="11906" w:h="16838"/>
      <w:pgMar w:top="709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A89C" w14:textId="77777777" w:rsidR="00C565F5" w:rsidRDefault="00C565F5">
      <w:r>
        <w:separator/>
      </w:r>
    </w:p>
  </w:endnote>
  <w:endnote w:type="continuationSeparator" w:id="0">
    <w:p w14:paraId="70A0D5DE" w14:textId="77777777" w:rsidR="00C565F5" w:rsidRDefault="00C5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5316" w14:textId="77777777" w:rsidR="00AD1D4E" w:rsidRDefault="006A5DDA" w:rsidP="004027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1D4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982C3D" w14:textId="77777777" w:rsidR="00AD1D4E" w:rsidRDefault="00AD1D4E" w:rsidP="004027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32AD" w14:textId="5A0CC2BB" w:rsidR="00AD1D4E" w:rsidRDefault="006A5DDA" w:rsidP="004027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1D4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3B6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70FDB8F" w14:textId="77777777" w:rsidR="00AD1D4E" w:rsidRDefault="00AD1D4E" w:rsidP="004027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98A4" w14:textId="77777777" w:rsidR="00C565F5" w:rsidRDefault="00C565F5">
      <w:r>
        <w:separator/>
      </w:r>
    </w:p>
  </w:footnote>
  <w:footnote w:type="continuationSeparator" w:id="0">
    <w:p w14:paraId="37838F6C" w14:textId="77777777" w:rsidR="00C565F5" w:rsidRDefault="00C5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E5F"/>
    <w:multiLevelType w:val="hybridMultilevel"/>
    <w:tmpl w:val="8EEC5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4F5D"/>
    <w:multiLevelType w:val="hybridMultilevel"/>
    <w:tmpl w:val="D35895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34A99"/>
    <w:multiLevelType w:val="hybridMultilevel"/>
    <w:tmpl w:val="341E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2CBF"/>
    <w:multiLevelType w:val="hybridMultilevel"/>
    <w:tmpl w:val="C8E2F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F3CDF"/>
    <w:multiLevelType w:val="hybridMultilevel"/>
    <w:tmpl w:val="FFA86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5D48"/>
    <w:multiLevelType w:val="hybridMultilevel"/>
    <w:tmpl w:val="D0E6A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7F03"/>
    <w:multiLevelType w:val="hybridMultilevel"/>
    <w:tmpl w:val="75BE7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D09BF"/>
    <w:multiLevelType w:val="hybridMultilevel"/>
    <w:tmpl w:val="A2EE24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F59C2"/>
    <w:multiLevelType w:val="hybridMultilevel"/>
    <w:tmpl w:val="16EE1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231A5"/>
    <w:multiLevelType w:val="hybridMultilevel"/>
    <w:tmpl w:val="5A5CD3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A5158A1"/>
    <w:multiLevelType w:val="hybridMultilevel"/>
    <w:tmpl w:val="3B4075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732433"/>
    <w:multiLevelType w:val="hybridMultilevel"/>
    <w:tmpl w:val="41724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40DF"/>
    <w:multiLevelType w:val="hybridMultilevel"/>
    <w:tmpl w:val="25AEFAFE"/>
    <w:lvl w:ilvl="0" w:tplc="046AB27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81A29B8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62410E"/>
    <w:multiLevelType w:val="hybridMultilevel"/>
    <w:tmpl w:val="3C7EF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E2132"/>
    <w:multiLevelType w:val="hybridMultilevel"/>
    <w:tmpl w:val="6E8695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366515"/>
    <w:multiLevelType w:val="hybridMultilevel"/>
    <w:tmpl w:val="6EEE16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82146"/>
    <w:multiLevelType w:val="hybridMultilevel"/>
    <w:tmpl w:val="59A22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40966"/>
    <w:multiLevelType w:val="hybridMultilevel"/>
    <w:tmpl w:val="7B6E9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E1F51"/>
    <w:multiLevelType w:val="hybridMultilevel"/>
    <w:tmpl w:val="6248C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2CF"/>
    <w:multiLevelType w:val="hybridMultilevel"/>
    <w:tmpl w:val="1B2CA5C4"/>
    <w:lvl w:ilvl="0" w:tplc="041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F7573E"/>
    <w:multiLevelType w:val="hybridMultilevel"/>
    <w:tmpl w:val="0B32E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F6B1B"/>
    <w:multiLevelType w:val="hybridMultilevel"/>
    <w:tmpl w:val="94E240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6644FA"/>
    <w:multiLevelType w:val="hybridMultilevel"/>
    <w:tmpl w:val="D3A88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3ED8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757C01"/>
    <w:multiLevelType w:val="hybridMultilevel"/>
    <w:tmpl w:val="31260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574E4"/>
    <w:multiLevelType w:val="hybridMultilevel"/>
    <w:tmpl w:val="A51CB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3B15EB"/>
    <w:multiLevelType w:val="hybridMultilevel"/>
    <w:tmpl w:val="483C7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33014"/>
    <w:multiLevelType w:val="hybridMultilevel"/>
    <w:tmpl w:val="7AF69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32127"/>
    <w:multiLevelType w:val="hybridMultilevel"/>
    <w:tmpl w:val="39F4B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71C7A"/>
    <w:multiLevelType w:val="hybridMultilevel"/>
    <w:tmpl w:val="C5C0093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48A77504"/>
    <w:multiLevelType w:val="hybridMultilevel"/>
    <w:tmpl w:val="E0D626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8CC0B8B"/>
    <w:multiLevelType w:val="hybridMultilevel"/>
    <w:tmpl w:val="55BA36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9D667BD"/>
    <w:multiLevelType w:val="multilevel"/>
    <w:tmpl w:val="C9C6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A67750"/>
    <w:multiLevelType w:val="hybridMultilevel"/>
    <w:tmpl w:val="C03C4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9E084B"/>
    <w:multiLevelType w:val="hybridMultilevel"/>
    <w:tmpl w:val="8982AB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9D3613"/>
    <w:multiLevelType w:val="hybridMultilevel"/>
    <w:tmpl w:val="DBE450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710AF"/>
    <w:multiLevelType w:val="hybridMultilevel"/>
    <w:tmpl w:val="B67C3C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3ED8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EA59C3"/>
    <w:multiLevelType w:val="hybridMultilevel"/>
    <w:tmpl w:val="11E4A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D3243B"/>
    <w:multiLevelType w:val="hybridMultilevel"/>
    <w:tmpl w:val="6A92DE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68415D"/>
    <w:multiLevelType w:val="hybridMultilevel"/>
    <w:tmpl w:val="0318E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992BEA"/>
    <w:multiLevelType w:val="hybridMultilevel"/>
    <w:tmpl w:val="E96A3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34265"/>
    <w:multiLevelType w:val="hybridMultilevel"/>
    <w:tmpl w:val="F18630BC"/>
    <w:lvl w:ilvl="0" w:tplc="C384148A">
      <w:start w:val="1"/>
      <w:numFmt w:val="bullet"/>
      <w:lvlText w:val=""/>
      <w:lvlJc w:val="left"/>
      <w:pPr>
        <w:tabs>
          <w:tab w:val="num" w:pos="1647"/>
        </w:tabs>
        <w:ind w:left="1647" w:hanging="45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704668"/>
    <w:multiLevelType w:val="hybridMultilevel"/>
    <w:tmpl w:val="AB80D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632878"/>
    <w:multiLevelType w:val="hybridMultilevel"/>
    <w:tmpl w:val="C09EE1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9459E0"/>
    <w:multiLevelType w:val="hybridMultilevel"/>
    <w:tmpl w:val="7D42C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36F0A"/>
    <w:multiLevelType w:val="hybridMultilevel"/>
    <w:tmpl w:val="F1D2A2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7"/>
  </w:num>
  <w:num w:numId="3">
    <w:abstractNumId w:val="34"/>
  </w:num>
  <w:num w:numId="4">
    <w:abstractNumId w:val="35"/>
  </w:num>
  <w:num w:numId="5">
    <w:abstractNumId w:val="1"/>
  </w:num>
  <w:num w:numId="6">
    <w:abstractNumId w:val="17"/>
  </w:num>
  <w:num w:numId="7">
    <w:abstractNumId w:val="38"/>
  </w:num>
  <w:num w:numId="8">
    <w:abstractNumId w:val="31"/>
  </w:num>
  <w:num w:numId="9">
    <w:abstractNumId w:val="40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16"/>
  </w:num>
  <w:num w:numId="15">
    <w:abstractNumId w:val="6"/>
  </w:num>
  <w:num w:numId="16">
    <w:abstractNumId w:val="39"/>
  </w:num>
  <w:num w:numId="17">
    <w:abstractNumId w:val="8"/>
  </w:num>
  <w:num w:numId="18">
    <w:abstractNumId w:val="42"/>
  </w:num>
  <w:num w:numId="19">
    <w:abstractNumId w:val="18"/>
  </w:num>
  <w:num w:numId="20">
    <w:abstractNumId w:val="26"/>
  </w:num>
  <w:num w:numId="21">
    <w:abstractNumId w:val="21"/>
  </w:num>
  <w:num w:numId="22">
    <w:abstractNumId w:val="28"/>
  </w:num>
  <w:num w:numId="23">
    <w:abstractNumId w:val="14"/>
  </w:num>
  <w:num w:numId="24">
    <w:abstractNumId w:val="9"/>
  </w:num>
  <w:num w:numId="25">
    <w:abstractNumId w:val="33"/>
  </w:num>
  <w:num w:numId="26">
    <w:abstractNumId w:val="23"/>
  </w:num>
  <w:num w:numId="27">
    <w:abstractNumId w:val="36"/>
  </w:num>
  <w:num w:numId="28">
    <w:abstractNumId w:val="41"/>
  </w:num>
  <w:num w:numId="29">
    <w:abstractNumId w:val="22"/>
  </w:num>
  <w:num w:numId="30">
    <w:abstractNumId w:val="30"/>
  </w:num>
  <w:num w:numId="31">
    <w:abstractNumId w:val="19"/>
  </w:num>
  <w:num w:numId="32">
    <w:abstractNumId w:val="10"/>
  </w:num>
  <w:num w:numId="33">
    <w:abstractNumId w:val="27"/>
  </w:num>
  <w:num w:numId="34">
    <w:abstractNumId w:val="25"/>
  </w:num>
  <w:num w:numId="35">
    <w:abstractNumId w:val="29"/>
  </w:num>
  <w:num w:numId="36">
    <w:abstractNumId w:val="11"/>
  </w:num>
  <w:num w:numId="37">
    <w:abstractNumId w:val="37"/>
  </w:num>
  <w:num w:numId="38">
    <w:abstractNumId w:val="32"/>
  </w:num>
  <w:num w:numId="39">
    <w:abstractNumId w:val="20"/>
  </w:num>
  <w:num w:numId="40">
    <w:abstractNumId w:val="43"/>
  </w:num>
  <w:num w:numId="41">
    <w:abstractNumId w:val="5"/>
  </w:num>
  <w:num w:numId="42">
    <w:abstractNumId w:val="4"/>
  </w:num>
  <w:num w:numId="43">
    <w:abstractNumId w:val="15"/>
  </w:num>
  <w:num w:numId="44">
    <w:abstractNumId w:val="4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4E"/>
    <w:rsid w:val="000167D6"/>
    <w:rsid w:val="00021A1D"/>
    <w:rsid w:val="000242B1"/>
    <w:rsid w:val="00034203"/>
    <w:rsid w:val="00044728"/>
    <w:rsid w:val="0005371C"/>
    <w:rsid w:val="00063D0F"/>
    <w:rsid w:val="00075DB7"/>
    <w:rsid w:val="000851A4"/>
    <w:rsid w:val="000931E7"/>
    <w:rsid w:val="000A3B62"/>
    <w:rsid w:val="000A7F48"/>
    <w:rsid w:val="000C59B9"/>
    <w:rsid w:val="00111B7D"/>
    <w:rsid w:val="0011368F"/>
    <w:rsid w:val="00115A7A"/>
    <w:rsid w:val="001341B1"/>
    <w:rsid w:val="001370B5"/>
    <w:rsid w:val="001377A2"/>
    <w:rsid w:val="00143B0A"/>
    <w:rsid w:val="0015227B"/>
    <w:rsid w:val="00154781"/>
    <w:rsid w:val="001553F2"/>
    <w:rsid w:val="0017595C"/>
    <w:rsid w:val="00180FB1"/>
    <w:rsid w:val="001905AF"/>
    <w:rsid w:val="001B30E7"/>
    <w:rsid w:val="001E08BD"/>
    <w:rsid w:val="001E7DCA"/>
    <w:rsid w:val="00224266"/>
    <w:rsid w:val="002275E7"/>
    <w:rsid w:val="0023061E"/>
    <w:rsid w:val="00260D57"/>
    <w:rsid w:val="002803D6"/>
    <w:rsid w:val="00293AF4"/>
    <w:rsid w:val="002A2B8E"/>
    <w:rsid w:val="002B1CBF"/>
    <w:rsid w:val="002C2C39"/>
    <w:rsid w:val="002F7F6C"/>
    <w:rsid w:val="00301910"/>
    <w:rsid w:val="00311FCD"/>
    <w:rsid w:val="00315E30"/>
    <w:rsid w:val="00330721"/>
    <w:rsid w:val="003374C1"/>
    <w:rsid w:val="003515B8"/>
    <w:rsid w:val="00353497"/>
    <w:rsid w:val="00355D83"/>
    <w:rsid w:val="00372BD2"/>
    <w:rsid w:val="0037688C"/>
    <w:rsid w:val="00376A36"/>
    <w:rsid w:val="00387B61"/>
    <w:rsid w:val="003B0400"/>
    <w:rsid w:val="003C5A3B"/>
    <w:rsid w:val="003E6AD4"/>
    <w:rsid w:val="00402766"/>
    <w:rsid w:val="00411E90"/>
    <w:rsid w:val="00413CB0"/>
    <w:rsid w:val="0041680A"/>
    <w:rsid w:val="004175A2"/>
    <w:rsid w:val="0043204E"/>
    <w:rsid w:val="0044614F"/>
    <w:rsid w:val="00447F5A"/>
    <w:rsid w:val="00461AFC"/>
    <w:rsid w:val="004707ED"/>
    <w:rsid w:val="004B1FA4"/>
    <w:rsid w:val="004E44AF"/>
    <w:rsid w:val="00542CD0"/>
    <w:rsid w:val="00546914"/>
    <w:rsid w:val="00547654"/>
    <w:rsid w:val="00557A78"/>
    <w:rsid w:val="00565F78"/>
    <w:rsid w:val="00573CC4"/>
    <w:rsid w:val="00590D9A"/>
    <w:rsid w:val="005A35E6"/>
    <w:rsid w:val="005B1155"/>
    <w:rsid w:val="005B2158"/>
    <w:rsid w:val="005B4472"/>
    <w:rsid w:val="005D4018"/>
    <w:rsid w:val="005D5548"/>
    <w:rsid w:val="005E015F"/>
    <w:rsid w:val="005E0A23"/>
    <w:rsid w:val="005E1442"/>
    <w:rsid w:val="005E1904"/>
    <w:rsid w:val="0060060B"/>
    <w:rsid w:val="00615068"/>
    <w:rsid w:val="006268AA"/>
    <w:rsid w:val="006378D3"/>
    <w:rsid w:val="0064651E"/>
    <w:rsid w:val="0065155B"/>
    <w:rsid w:val="00654D4A"/>
    <w:rsid w:val="0066006E"/>
    <w:rsid w:val="006614E6"/>
    <w:rsid w:val="006618C4"/>
    <w:rsid w:val="0068427E"/>
    <w:rsid w:val="006A5DDA"/>
    <w:rsid w:val="006A6E8A"/>
    <w:rsid w:val="006C2932"/>
    <w:rsid w:val="006D7A66"/>
    <w:rsid w:val="006E448A"/>
    <w:rsid w:val="006E4EEF"/>
    <w:rsid w:val="006F684E"/>
    <w:rsid w:val="006F7BDF"/>
    <w:rsid w:val="007119F4"/>
    <w:rsid w:val="007131CD"/>
    <w:rsid w:val="007214D4"/>
    <w:rsid w:val="0073766B"/>
    <w:rsid w:val="007420BF"/>
    <w:rsid w:val="00751F0B"/>
    <w:rsid w:val="007628A8"/>
    <w:rsid w:val="00781073"/>
    <w:rsid w:val="00783DC2"/>
    <w:rsid w:val="00784C63"/>
    <w:rsid w:val="008119E6"/>
    <w:rsid w:val="008131CA"/>
    <w:rsid w:val="00820018"/>
    <w:rsid w:val="008269A1"/>
    <w:rsid w:val="00842A74"/>
    <w:rsid w:val="008E55EC"/>
    <w:rsid w:val="00910EAB"/>
    <w:rsid w:val="00945415"/>
    <w:rsid w:val="0095510E"/>
    <w:rsid w:val="00973716"/>
    <w:rsid w:val="009A21BD"/>
    <w:rsid w:val="009A78B9"/>
    <w:rsid w:val="009C0CDB"/>
    <w:rsid w:val="009E7737"/>
    <w:rsid w:val="00A12B0A"/>
    <w:rsid w:val="00A12F40"/>
    <w:rsid w:val="00A452C0"/>
    <w:rsid w:val="00A51888"/>
    <w:rsid w:val="00A5784A"/>
    <w:rsid w:val="00A852D5"/>
    <w:rsid w:val="00AA29F8"/>
    <w:rsid w:val="00AA4146"/>
    <w:rsid w:val="00AB41BE"/>
    <w:rsid w:val="00AB42BD"/>
    <w:rsid w:val="00AB59A8"/>
    <w:rsid w:val="00AC7013"/>
    <w:rsid w:val="00AD1D4E"/>
    <w:rsid w:val="00AD573D"/>
    <w:rsid w:val="00B0471B"/>
    <w:rsid w:val="00B136EF"/>
    <w:rsid w:val="00B300A3"/>
    <w:rsid w:val="00B33152"/>
    <w:rsid w:val="00B35565"/>
    <w:rsid w:val="00B56D1F"/>
    <w:rsid w:val="00B66B7D"/>
    <w:rsid w:val="00BC10BA"/>
    <w:rsid w:val="00BE017E"/>
    <w:rsid w:val="00BE6B34"/>
    <w:rsid w:val="00BE6F1D"/>
    <w:rsid w:val="00BF0680"/>
    <w:rsid w:val="00C00661"/>
    <w:rsid w:val="00C26539"/>
    <w:rsid w:val="00C32D1A"/>
    <w:rsid w:val="00C42F49"/>
    <w:rsid w:val="00C56033"/>
    <w:rsid w:val="00C565F5"/>
    <w:rsid w:val="00C87F52"/>
    <w:rsid w:val="00C87FD4"/>
    <w:rsid w:val="00C92C54"/>
    <w:rsid w:val="00CB6396"/>
    <w:rsid w:val="00CC6070"/>
    <w:rsid w:val="00CD4F8F"/>
    <w:rsid w:val="00D04195"/>
    <w:rsid w:val="00D1364F"/>
    <w:rsid w:val="00D254E4"/>
    <w:rsid w:val="00D54CB8"/>
    <w:rsid w:val="00D6557C"/>
    <w:rsid w:val="00D730A3"/>
    <w:rsid w:val="00D968C8"/>
    <w:rsid w:val="00DB0758"/>
    <w:rsid w:val="00DB236E"/>
    <w:rsid w:val="00DB315B"/>
    <w:rsid w:val="00DB4850"/>
    <w:rsid w:val="00DC2BAA"/>
    <w:rsid w:val="00DD07D1"/>
    <w:rsid w:val="00E265E4"/>
    <w:rsid w:val="00E364A2"/>
    <w:rsid w:val="00E47E32"/>
    <w:rsid w:val="00E602EC"/>
    <w:rsid w:val="00E70721"/>
    <w:rsid w:val="00EA03A4"/>
    <w:rsid w:val="00EB5352"/>
    <w:rsid w:val="00EC18C9"/>
    <w:rsid w:val="00EE721E"/>
    <w:rsid w:val="00F05059"/>
    <w:rsid w:val="00F06CC9"/>
    <w:rsid w:val="00F141F2"/>
    <w:rsid w:val="00F32454"/>
    <w:rsid w:val="00F33B66"/>
    <w:rsid w:val="00F3490A"/>
    <w:rsid w:val="00F555AF"/>
    <w:rsid w:val="00F82E85"/>
    <w:rsid w:val="00F83262"/>
    <w:rsid w:val="00F859E6"/>
    <w:rsid w:val="00F85BEE"/>
    <w:rsid w:val="00F87E52"/>
    <w:rsid w:val="00F9696E"/>
    <w:rsid w:val="00FB2081"/>
    <w:rsid w:val="00FC2FBC"/>
    <w:rsid w:val="00FC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16055"/>
  <w15:docId w15:val="{4CD03E1F-5833-44BB-82CB-C79EE96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6E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B0471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0471B"/>
    <w:rPr>
      <w:vertAlign w:val="superscript"/>
    </w:rPr>
  </w:style>
  <w:style w:type="paragraph" w:styleId="Stopka">
    <w:name w:val="footer"/>
    <w:basedOn w:val="Normalny"/>
    <w:rsid w:val="004027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2766"/>
  </w:style>
  <w:style w:type="paragraph" w:styleId="Akapitzlist">
    <w:name w:val="List Paragraph"/>
    <w:basedOn w:val="Normalny"/>
    <w:uiPriority w:val="34"/>
    <w:qFormat/>
    <w:rsid w:val="004B1FA4"/>
    <w:pPr>
      <w:ind w:left="708"/>
    </w:pPr>
  </w:style>
  <w:style w:type="character" w:styleId="Hipercze">
    <w:name w:val="Hyperlink"/>
    <w:basedOn w:val="Domylnaczcionkaakapitu"/>
    <w:rsid w:val="00E602EC"/>
    <w:rPr>
      <w:color w:val="0000FF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AD573D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AD573D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AD573D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table" w:customStyle="1" w:styleId="TABELA1zszablonu">
    <w:name w:val="TABELA 1 z szablonu"/>
    <w:basedOn w:val="Tabela-Siatka"/>
    <w:uiPriority w:val="99"/>
    <w:rsid w:val="00AD573D"/>
    <w:rPr>
      <w:rFonts w:ascii="Times" w:hAnsi="Times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rsid w:val="00AD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7688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NABORU</vt:lpstr>
    </vt:vector>
  </TitlesOfParts>
  <Company>Hewlett-Packard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NABORU</dc:title>
  <dc:creator>MAGDALENA JANOWICZ</dc:creator>
  <cp:lastModifiedBy>Malgorzata Karolczak</cp:lastModifiedBy>
  <cp:revision>5</cp:revision>
  <cp:lastPrinted>2012-02-22T11:12:00Z</cp:lastPrinted>
  <dcterms:created xsi:type="dcterms:W3CDTF">2021-05-17T07:45:00Z</dcterms:created>
  <dcterms:modified xsi:type="dcterms:W3CDTF">2021-05-17T22:05:00Z</dcterms:modified>
</cp:coreProperties>
</file>